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0C" w:rsidRPr="008B4D47" w:rsidRDefault="00826AD2" w:rsidP="008B4D47">
      <w:pPr>
        <w:widowControl/>
        <w:spacing w:after="160" w:line="560" w:lineRule="exact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bookmarkStart w:id="0" w:name="_Toc36410188"/>
      <w:r w:rsidRPr="008B4D47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【社区支持】</w:t>
      </w:r>
    </w:p>
    <w:p w:rsidR="00527B0C" w:rsidRPr="008B4D47" w:rsidRDefault="00527B0C" w:rsidP="008B4D47">
      <w:pPr>
        <w:spacing w:line="560" w:lineRule="exact"/>
        <w:jc w:val="center"/>
        <w:rPr>
          <w:rFonts w:ascii="Times New Roman" w:eastAsia="华文中宋" w:hAnsi="Times New Roman"/>
          <w:color w:val="FF0000"/>
          <w:sz w:val="32"/>
          <w:szCs w:val="44"/>
        </w:rPr>
      </w:pPr>
    </w:p>
    <w:p w:rsidR="00527B0C" w:rsidRPr="008B4D47" w:rsidRDefault="00587B1F" w:rsidP="008B4D47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8B4D47">
        <w:rPr>
          <w:rFonts w:ascii="Times New Roman" w:eastAsia="黑体" w:hAnsi="Times New Roman" w:cs="黑体" w:hint="eastAsia"/>
          <w:sz w:val="32"/>
          <w:szCs w:val="32"/>
        </w:rPr>
        <w:t>中国铜业有限公司</w:t>
      </w:r>
    </w:p>
    <w:p w:rsidR="00860A49" w:rsidRPr="008B4D47" w:rsidRDefault="00587B1F" w:rsidP="008B4D47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8B4D47">
        <w:rPr>
          <w:rFonts w:ascii="方正小标宋简体" w:eastAsia="方正小标宋简体" w:hAnsi="Times New Roman" w:hint="eastAsia"/>
          <w:sz w:val="44"/>
          <w:szCs w:val="44"/>
        </w:rPr>
        <w:t>矿业经济助力云南迪庆藏区脱贫攻坚</w:t>
      </w:r>
      <w:bookmarkEnd w:id="0"/>
    </w:p>
    <w:p w:rsidR="00860A49" w:rsidRPr="008B4D47" w:rsidRDefault="00860A49" w:rsidP="008B4D47">
      <w:pPr>
        <w:widowControl/>
        <w:spacing w:line="560" w:lineRule="exact"/>
        <w:ind w:firstLineChars="200" w:firstLine="640"/>
        <w:rPr>
          <w:rFonts w:ascii="Times New Roman" w:hAnsi="Times New Roman"/>
          <w:sz w:val="32"/>
        </w:rPr>
      </w:pPr>
    </w:p>
    <w:p w:rsidR="00860A49" w:rsidRPr="008B4D47" w:rsidRDefault="00014713" w:rsidP="008B4D47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8B4D47">
        <w:rPr>
          <w:rFonts w:ascii="Times New Roman" w:eastAsia="黑体" w:hAnsi="Times New Roman" w:hint="eastAsia"/>
          <w:sz w:val="32"/>
          <w:szCs w:val="32"/>
        </w:rPr>
        <w:t>一、</w:t>
      </w:r>
      <w:r w:rsidR="00527B0C" w:rsidRPr="008B4D47">
        <w:rPr>
          <w:rFonts w:ascii="Times New Roman" w:eastAsia="黑体" w:hAnsi="Times New Roman" w:hint="eastAsia"/>
          <w:sz w:val="32"/>
          <w:szCs w:val="32"/>
        </w:rPr>
        <w:t>企业</w:t>
      </w:r>
      <w:r w:rsidRPr="008B4D47">
        <w:rPr>
          <w:rFonts w:ascii="Times New Roman" w:eastAsia="黑体" w:hAnsi="Times New Roman" w:hint="eastAsia"/>
          <w:sz w:val="32"/>
          <w:szCs w:val="32"/>
        </w:rPr>
        <w:t>简介</w:t>
      </w:r>
    </w:p>
    <w:p w:rsidR="006F539A" w:rsidRPr="008B4D47" w:rsidRDefault="006F539A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中国铜业有限公司（以下简称中国铜业）成立于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2008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8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月，是中国铝业集团有限公司（以下简称中铝集团）的战略单元之一。截至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2020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年底，中国铜业注册资本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428.27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亿元，中铝集团持股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69.32%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、云南省国资委等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7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家云南方股东持股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30.68%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。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2020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年末，中国铜业资产规模超过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2000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亿元、年营业收入超过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1500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亿元。中国铜</w:t>
      </w:r>
      <w:proofErr w:type="gramStart"/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业具备</w:t>
      </w:r>
      <w:proofErr w:type="gramEnd"/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完整的铜、铅锌、</w:t>
      </w:r>
      <w:proofErr w:type="gramStart"/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铝产业</w:t>
      </w:r>
      <w:proofErr w:type="gramEnd"/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链，拥有云南铜业、</w:t>
      </w:r>
      <w:proofErr w:type="gramStart"/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驰宏锌锗</w:t>
      </w:r>
      <w:proofErr w:type="gramEnd"/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、云铝股份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3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家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A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股上市公司和</w:t>
      </w:r>
      <w:proofErr w:type="gramStart"/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云铜科技</w:t>
      </w:r>
      <w:proofErr w:type="gramEnd"/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1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家新三板上市公司，铜铝综合实力位居全国前列，铅锌综合实力位居全国第一。</w:t>
      </w:r>
    </w:p>
    <w:p w:rsidR="00860A49" w:rsidRPr="008B4D47" w:rsidRDefault="00014713" w:rsidP="008B4D47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8B4D47">
        <w:rPr>
          <w:rFonts w:ascii="Times New Roman" w:eastAsia="黑体" w:hAnsi="Times New Roman" w:hint="eastAsia"/>
          <w:sz w:val="32"/>
          <w:szCs w:val="32"/>
        </w:rPr>
        <w:t>二、背景</w:t>
      </w:r>
    </w:p>
    <w:p w:rsidR="004D3A83" w:rsidRPr="008B4D47" w:rsidRDefault="000C3B57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位于</w:t>
      </w:r>
      <w:r w:rsidR="00974AE4" w:rsidRPr="008B4D47">
        <w:rPr>
          <w:rFonts w:ascii="Times New Roman" w:eastAsia="仿宋_GB2312" w:hAnsi="Times New Roman" w:hint="eastAsia"/>
          <w:sz w:val="32"/>
          <w:szCs w:val="32"/>
        </w:rPr>
        <w:t>云南省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迪庆州</w:t>
      </w:r>
      <w:r w:rsidRPr="008B4D47">
        <w:rPr>
          <w:rFonts w:ascii="Times New Roman" w:eastAsia="仿宋_GB2312" w:hAnsi="Times New Roman" w:hint="eastAsia"/>
          <w:sz w:val="32"/>
          <w:szCs w:val="32"/>
        </w:rPr>
        <w:t>的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德钦县羊拉乡是国家贫困乡，</w:t>
      </w:r>
      <w:r w:rsidR="00F8498B" w:rsidRPr="008B4D47">
        <w:rPr>
          <w:rFonts w:ascii="Times New Roman" w:eastAsia="仿宋_GB2312" w:hAnsi="Times New Roman" w:hint="eastAsia"/>
          <w:sz w:val="32"/>
          <w:szCs w:val="32"/>
        </w:rPr>
        <w:t>其</w:t>
      </w:r>
      <w:r w:rsidRPr="008B4D47">
        <w:rPr>
          <w:rFonts w:ascii="Times New Roman" w:eastAsia="仿宋_GB2312" w:hAnsi="Times New Roman" w:hint="eastAsia"/>
          <w:sz w:val="32"/>
          <w:szCs w:val="32"/>
        </w:rPr>
        <w:t>地处滇、川、藏三省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结合部，</w:t>
      </w:r>
      <w:r w:rsidRPr="008B4D47">
        <w:rPr>
          <w:rFonts w:ascii="Times New Roman" w:eastAsia="仿宋_GB2312" w:hAnsi="Times New Roman" w:hint="eastAsia"/>
          <w:sz w:val="32"/>
          <w:szCs w:val="32"/>
        </w:rPr>
        <w:t>被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金沙江由北向南贯穿全境，境内最高海拔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5534</w:t>
      </w:r>
      <w:r w:rsidRPr="008B4D47">
        <w:rPr>
          <w:rFonts w:ascii="Times New Roman" w:eastAsia="仿宋_GB2312" w:hAnsi="Times New Roman" w:hint="eastAsia"/>
          <w:sz w:val="32"/>
          <w:szCs w:val="32"/>
        </w:rPr>
        <w:t>米，最低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海拔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2340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米，全乡面积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1087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平方公里，</w:t>
      </w:r>
      <w:proofErr w:type="gramStart"/>
      <w:r w:rsidR="004D3A83" w:rsidRPr="008B4D47">
        <w:rPr>
          <w:rFonts w:ascii="Times New Roman" w:eastAsia="仿宋_GB2312" w:hAnsi="Times New Roman" w:hint="eastAsia"/>
          <w:sz w:val="32"/>
          <w:szCs w:val="32"/>
        </w:rPr>
        <w:t>辖羊拉、规</w:t>
      </w:r>
      <w:proofErr w:type="gramEnd"/>
      <w:r w:rsidR="004D3A83" w:rsidRPr="008B4D47">
        <w:rPr>
          <w:rFonts w:ascii="Times New Roman" w:eastAsia="仿宋_GB2312" w:hAnsi="Times New Roman" w:hint="eastAsia"/>
          <w:sz w:val="32"/>
          <w:szCs w:val="32"/>
        </w:rPr>
        <w:t>吾、甲功、</w:t>
      </w:r>
      <w:proofErr w:type="gramStart"/>
      <w:r w:rsidR="004D3A83" w:rsidRPr="008B4D47">
        <w:rPr>
          <w:rFonts w:ascii="Times New Roman" w:eastAsia="仿宋_GB2312" w:hAnsi="Times New Roman" w:hint="eastAsia"/>
          <w:sz w:val="32"/>
          <w:szCs w:val="32"/>
        </w:rPr>
        <w:t>茂顶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4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个</w:t>
      </w:r>
      <w:proofErr w:type="gramEnd"/>
      <w:r w:rsidR="004D3A83" w:rsidRPr="008B4D47">
        <w:rPr>
          <w:rFonts w:ascii="Times New Roman" w:eastAsia="仿宋_GB2312" w:hAnsi="Times New Roman" w:hint="eastAsia"/>
          <w:sz w:val="32"/>
          <w:szCs w:val="32"/>
        </w:rPr>
        <w:t>村委会，有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52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个村民小组</w:t>
      </w:r>
      <w:r w:rsidRPr="008B4D47">
        <w:rPr>
          <w:rFonts w:ascii="Times New Roman" w:eastAsia="仿宋_GB2312" w:hAnsi="Times New Roman" w:hint="eastAsia"/>
          <w:sz w:val="32"/>
          <w:szCs w:val="32"/>
        </w:rPr>
        <w:t>。截至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2017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年底</w:t>
      </w:r>
      <w:r w:rsidRPr="008B4D47">
        <w:rPr>
          <w:rFonts w:ascii="Times New Roman" w:eastAsia="仿宋_GB2312" w:hAnsi="Times New Roman" w:hint="eastAsia"/>
          <w:sz w:val="32"/>
          <w:szCs w:val="32"/>
        </w:rPr>
        <w:t>，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全乡有农户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928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户，人口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5573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人</w:t>
      </w:r>
      <w:r w:rsidRPr="008B4D47">
        <w:rPr>
          <w:rFonts w:ascii="Times New Roman" w:eastAsia="仿宋_GB2312" w:hAnsi="Times New Roman" w:hint="eastAsia"/>
          <w:sz w:val="32"/>
          <w:szCs w:val="32"/>
        </w:rPr>
        <w:t>。</w:t>
      </w:r>
      <w:r w:rsidR="00974AE4" w:rsidRPr="008B4D47">
        <w:rPr>
          <w:rFonts w:ascii="Times New Roman" w:eastAsia="仿宋_GB2312" w:hAnsi="Times New Roman" w:hint="eastAsia"/>
          <w:sz w:val="32"/>
          <w:szCs w:val="32"/>
        </w:rPr>
        <w:t>该地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地广人稀，属半农半牧经济类型，</w:t>
      </w:r>
      <w:r w:rsidR="00974AE4" w:rsidRPr="008B4D47">
        <w:rPr>
          <w:rFonts w:ascii="Times New Roman" w:eastAsia="仿宋_GB2312" w:hAnsi="Times New Roman" w:hint="eastAsia"/>
          <w:sz w:val="32"/>
          <w:szCs w:val="32"/>
        </w:rPr>
        <w:t>蕴藏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有丰富的矿产资源和水利资源。</w:t>
      </w:r>
      <w:r w:rsidR="006E3C1B">
        <w:rPr>
          <w:rFonts w:ascii="Times New Roman" w:eastAsia="仿宋_GB2312" w:hAnsi="Times New Roman" w:hint="eastAsia"/>
          <w:sz w:val="32"/>
          <w:szCs w:val="32"/>
        </w:rPr>
        <w:t>然而</w:t>
      </w:r>
      <w:r w:rsidR="00E6027F" w:rsidRPr="008B4D47">
        <w:rPr>
          <w:rFonts w:ascii="Times New Roman" w:eastAsia="仿宋_GB2312" w:hAnsi="Times New Roman"/>
          <w:sz w:val="32"/>
          <w:szCs w:val="32"/>
        </w:rPr>
        <w:t>，</w:t>
      </w:r>
      <w:r w:rsidR="00974AE4" w:rsidRPr="008B4D47">
        <w:rPr>
          <w:rFonts w:ascii="Times New Roman" w:eastAsia="仿宋_GB2312" w:hAnsi="Times New Roman" w:hint="eastAsia"/>
          <w:sz w:val="32"/>
          <w:szCs w:val="32"/>
        </w:rPr>
        <w:t>德钦县羊拉乡</w:t>
      </w:r>
      <w:r w:rsidR="006E3C1B">
        <w:rPr>
          <w:rFonts w:ascii="Times New Roman" w:eastAsia="仿宋_GB2312" w:hAnsi="Times New Roman" w:hint="eastAsia"/>
          <w:sz w:val="32"/>
          <w:szCs w:val="32"/>
        </w:rPr>
        <w:t>也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是云南省最晚通公路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lastRenderedPageBreak/>
        <w:t>的乡镇，当地居民“等、靠、要”思想严重，贫困程度深，脱困难度大。</w:t>
      </w:r>
    </w:p>
    <w:p w:rsidR="007B07B5" w:rsidRPr="008B4D47" w:rsidRDefault="007B07B5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2017</w:t>
      </w:r>
      <w:r w:rsidRPr="008B4D47">
        <w:rPr>
          <w:rFonts w:ascii="Times New Roman" w:eastAsia="仿宋_GB2312" w:hAnsi="Times New Roman" w:hint="eastAsia"/>
          <w:sz w:val="32"/>
          <w:szCs w:val="32"/>
        </w:rPr>
        <w:t>年以来，中共中央办公厅、国务院办公厅印发《关于支持深度贫困地区脱贫攻坚的实施意见》，云南省委、省政府相继出台《关于深入贯彻落实党中央国务院脱贫攻坚重大战略部署的决定》《关于深入推进深度贫困地区脱贫攻坚的实施意见》等扶贫相关政策。为深入贯彻党中央、国务院关于脱贫攻坚</w:t>
      </w:r>
      <w:r w:rsidR="006E3C1B">
        <w:rPr>
          <w:rFonts w:ascii="Times New Roman" w:eastAsia="仿宋_GB2312" w:hAnsi="Times New Roman" w:hint="eastAsia"/>
          <w:sz w:val="32"/>
          <w:szCs w:val="32"/>
        </w:rPr>
        <w:t>的</w:t>
      </w:r>
      <w:r w:rsidRPr="008B4D47">
        <w:rPr>
          <w:rFonts w:ascii="Times New Roman" w:eastAsia="仿宋_GB2312" w:hAnsi="Times New Roman" w:hint="eastAsia"/>
          <w:sz w:val="32"/>
          <w:szCs w:val="32"/>
        </w:rPr>
        <w:t>战略部署，落实云南省委省政府关于扶贫工作的具体要求，中国铜业结合自身采、选、冶、加完整产业链的优势，力争帮助迪庆藏区在</w:t>
      </w:r>
      <w:r w:rsidRPr="008B4D47">
        <w:rPr>
          <w:rFonts w:ascii="Times New Roman" w:eastAsia="仿宋_GB2312" w:hAnsi="Times New Roman" w:hint="eastAsia"/>
          <w:sz w:val="32"/>
          <w:szCs w:val="32"/>
        </w:rPr>
        <w:t>2020</w:t>
      </w:r>
      <w:r w:rsidRPr="008B4D47">
        <w:rPr>
          <w:rFonts w:ascii="Times New Roman" w:eastAsia="仿宋_GB2312" w:hAnsi="Times New Roman" w:hint="eastAsia"/>
          <w:sz w:val="32"/>
          <w:szCs w:val="32"/>
        </w:rPr>
        <w:t>年实现全面小康。</w:t>
      </w:r>
    </w:p>
    <w:p w:rsidR="00E6027F" w:rsidRPr="008B4D47" w:rsidRDefault="00014713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b/>
          <w:sz w:val="32"/>
          <w:szCs w:val="32"/>
        </w:rPr>
      </w:pPr>
      <w:r w:rsidRPr="008B4D47">
        <w:rPr>
          <w:rFonts w:ascii="Times New Roman" w:eastAsia="黑体" w:hAnsi="Times New Roman" w:hint="eastAsia"/>
          <w:sz w:val="32"/>
          <w:szCs w:val="32"/>
        </w:rPr>
        <w:t>三、</w:t>
      </w:r>
      <w:r w:rsidR="00826AD2" w:rsidRPr="008B4D47">
        <w:rPr>
          <w:rFonts w:ascii="Times New Roman" w:eastAsia="黑体" w:hAnsi="Times New Roman" w:hint="eastAsia"/>
          <w:sz w:val="32"/>
          <w:szCs w:val="32"/>
        </w:rPr>
        <w:t>解决方案</w:t>
      </w:r>
    </w:p>
    <w:p w:rsidR="00DD57B0" w:rsidRPr="008B4D47" w:rsidRDefault="00DC713A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2015</w:t>
      </w:r>
      <w:r w:rsidRPr="008B4D47">
        <w:rPr>
          <w:rFonts w:ascii="Times New Roman" w:eastAsia="仿宋_GB2312" w:hAnsi="Times New Roman" w:hint="eastAsia"/>
          <w:sz w:val="32"/>
          <w:szCs w:val="32"/>
        </w:rPr>
        <w:t>年以来，中国铜业全面落实党中央、国务院关于坚决打赢脱贫攻坚战的战略部署，根据云南省委、省政府精准扶贫“挂包帮”“转走访”工作安排，把扶贫攻坚作为公司最重要的政治任务，创新“精准施策、过程控制”工作思路，立足矿业发展优势，重点从产业、就业、教育、医疗等帮扶举措入手，有效发挥驻村扶贫工作队作用，扎实推进精准扶贫项目及举措</w:t>
      </w:r>
      <w:r w:rsidRPr="008B4D47">
        <w:rPr>
          <w:rFonts w:ascii="Times New Roman" w:eastAsia="仿宋_GB2312" w:hAnsi="Times New Roman" w:hint="eastAsia"/>
          <w:sz w:val="32"/>
          <w:szCs w:val="32"/>
        </w:rPr>
        <w:t>10</w:t>
      </w:r>
      <w:r w:rsidRPr="008B4D47">
        <w:rPr>
          <w:rFonts w:ascii="Times New Roman" w:eastAsia="仿宋_GB2312" w:hAnsi="Times New Roman" w:hint="eastAsia"/>
          <w:sz w:val="32"/>
          <w:szCs w:val="32"/>
        </w:rPr>
        <w:t>余项，为迪庆藏区打赢脱贫攻坚战贡献</w:t>
      </w:r>
      <w:proofErr w:type="gramStart"/>
      <w:r w:rsidRPr="008B4D47">
        <w:rPr>
          <w:rFonts w:ascii="Times New Roman" w:eastAsia="仿宋_GB2312" w:hAnsi="Times New Roman" w:hint="eastAsia"/>
          <w:sz w:val="32"/>
          <w:szCs w:val="32"/>
        </w:rPr>
        <w:t>了</w:t>
      </w:r>
      <w:r w:rsidR="00F8498B" w:rsidRPr="008B4D47">
        <w:rPr>
          <w:rFonts w:ascii="Times New Roman" w:eastAsia="仿宋_GB2312" w:hAnsi="Times New Roman" w:hint="eastAsia"/>
          <w:sz w:val="32"/>
          <w:szCs w:val="32"/>
        </w:rPr>
        <w:t>央企</w:t>
      </w:r>
      <w:proofErr w:type="gramEnd"/>
      <w:r w:rsidR="00F8498B" w:rsidRPr="008B4D47">
        <w:rPr>
          <w:rFonts w:ascii="Times New Roman" w:eastAsia="仿宋_GB2312" w:hAnsi="Times New Roman" w:hint="eastAsia"/>
          <w:sz w:val="32"/>
          <w:szCs w:val="32"/>
        </w:rPr>
        <w:t>力量</w:t>
      </w:r>
      <w:r w:rsidRPr="008B4D47">
        <w:rPr>
          <w:rFonts w:ascii="Times New Roman" w:eastAsia="仿宋_GB2312" w:hAnsi="Times New Roman" w:hint="eastAsia"/>
          <w:sz w:val="32"/>
          <w:szCs w:val="32"/>
        </w:rPr>
        <w:t>。</w:t>
      </w:r>
      <w:r w:rsidR="00DD57B0" w:rsidRPr="008B4D47">
        <w:rPr>
          <w:rFonts w:ascii="Times New Roman" w:eastAsia="仿宋_GB2312" w:hAnsi="Times New Roman" w:hint="eastAsia"/>
          <w:sz w:val="32"/>
          <w:szCs w:val="32"/>
        </w:rPr>
        <w:t>按照《脱贫攻坚五年规划》，逐年推进项目落地，聚焦两个贫困村和</w:t>
      </w:r>
      <w:r w:rsidR="00DD57B0" w:rsidRPr="008B4D47">
        <w:rPr>
          <w:rFonts w:ascii="Times New Roman" w:eastAsia="仿宋_GB2312" w:hAnsi="Times New Roman" w:hint="eastAsia"/>
          <w:sz w:val="32"/>
          <w:szCs w:val="32"/>
        </w:rPr>
        <w:t>44</w:t>
      </w:r>
      <w:r w:rsidR="00DD57B0" w:rsidRPr="008B4D47">
        <w:rPr>
          <w:rFonts w:ascii="Times New Roman" w:eastAsia="仿宋_GB2312" w:hAnsi="Times New Roman" w:hint="eastAsia"/>
          <w:sz w:val="32"/>
          <w:szCs w:val="32"/>
        </w:rPr>
        <w:t>户贫困户、</w:t>
      </w:r>
      <w:r w:rsidR="00DD57B0" w:rsidRPr="008B4D47">
        <w:rPr>
          <w:rFonts w:ascii="Times New Roman" w:eastAsia="仿宋_GB2312" w:hAnsi="Times New Roman" w:hint="eastAsia"/>
          <w:sz w:val="32"/>
          <w:szCs w:val="32"/>
        </w:rPr>
        <w:t>282</w:t>
      </w:r>
      <w:r w:rsidR="00DD57B0" w:rsidRPr="008B4D47">
        <w:rPr>
          <w:rFonts w:ascii="Times New Roman" w:eastAsia="仿宋_GB2312" w:hAnsi="Times New Roman" w:hint="eastAsia"/>
          <w:sz w:val="32"/>
          <w:szCs w:val="32"/>
        </w:rPr>
        <w:t>名贫困群众的扶贫攻坚任务，</w:t>
      </w:r>
      <w:r w:rsidR="00DD57B0" w:rsidRPr="008B4D47">
        <w:rPr>
          <w:rFonts w:ascii="Times New Roman" w:eastAsia="仿宋_GB2312" w:hAnsi="Times New Roman" w:hint="eastAsia"/>
          <w:sz w:val="32"/>
          <w:szCs w:val="32"/>
        </w:rPr>
        <w:t>2016</w:t>
      </w:r>
      <w:r w:rsidR="00DD57B0" w:rsidRPr="008B4D47">
        <w:rPr>
          <w:rFonts w:ascii="Times New Roman" w:eastAsia="仿宋_GB2312" w:hAnsi="Times New Roman" w:hint="eastAsia"/>
          <w:sz w:val="32"/>
          <w:szCs w:val="32"/>
        </w:rPr>
        <w:t>年至</w:t>
      </w:r>
      <w:r w:rsidR="00DD57B0" w:rsidRPr="008B4D47">
        <w:rPr>
          <w:rFonts w:ascii="Times New Roman" w:eastAsia="仿宋_GB2312" w:hAnsi="Times New Roman" w:hint="eastAsia"/>
          <w:sz w:val="32"/>
          <w:szCs w:val="32"/>
        </w:rPr>
        <w:t>2018</w:t>
      </w:r>
      <w:r w:rsidR="00DD57B0" w:rsidRPr="008B4D47">
        <w:rPr>
          <w:rFonts w:ascii="Times New Roman" w:eastAsia="仿宋_GB2312" w:hAnsi="Times New Roman" w:hint="eastAsia"/>
          <w:sz w:val="32"/>
          <w:szCs w:val="32"/>
        </w:rPr>
        <w:t>年累计投入资金</w:t>
      </w:r>
      <w:r w:rsidR="00DD57B0" w:rsidRPr="008B4D47">
        <w:rPr>
          <w:rFonts w:ascii="Times New Roman" w:eastAsia="仿宋_GB2312" w:hAnsi="Times New Roman" w:hint="eastAsia"/>
          <w:sz w:val="32"/>
          <w:szCs w:val="32"/>
        </w:rPr>
        <w:t>1173.02</w:t>
      </w:r>
      <w:r w:rsidR="00DD57B0" w:rsidRPr="008B4D47">
        <w:rPr>
          <w:rFonts w:ascii="Times New Roman" w:eastAsia="仿宋_GB2312" w:hAnsi="Times New Roman" w:hint="eastAsia"/>
          <w:sz w:val="32"/>
          <w:szCs w:val="32"/>
        </w:rPr>
        <w:t>万元（含税）。</w:t>
      </w:r>
    </w:p>
    <w:p w:rsidR="00DD57B0" w:rsidRPr="00855F4E" w:rsidRDefault="00DD57B0" w:rsidP="008B4D47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55F4E">
        <w:rPr>
          <w:rFonts w:ascii="楷体" w:eastAsia="楷体" w:hAnsi="楷体" w:hint="eastAsia"/>
          <w:sz w:val="32"/>
          <w:szCs w:val="32"/>
        </w:rPr>
        <w:t>（一）参与主体</w:t>
      </w:r>
    </w:p>
    <w:p w:rsidR="00DD57B0" w:rsidRPr="008B4D47" w:rsidRDefault="00DD57B0" w:rsidP="008B4D47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b/>
          <w:sz w:val="32"/>
          <w:szCs w:val="32"/>
        </w:rPr>
        <w:t>企业主体</w:t>
      </w:r>
      <w:r w:rsidRPr="008B4D47">
        <w:rPr>
          <w:rFonts w:ascii="Times New Roman" w:eastAsia="仿宋_GB2312" w:hAnsi="Times New Roman" w:hint="eastAsia"/>
          <w:sz w:val="32"/>
          <w:szCs w:val="32"/>
        </w:rPr>
        <w:t>为中国铜业、云南铜业（集团）有限公司</w:t>
      </w:r>
      <w:r w:rsidR="00B04078">
        <w:rPr>
          <w:rFonts w:ascii="Times New Roman" w:eastAsia="仿宋_GB2312" w:hAnsi="Times New Roman" w:hint="eastAsia"/>
          <w:sz w:val="32"/>
          <w:szCs w:val="32"/>
        </w:rPr>
        <w:t>（以下</w:t>
      </w:r>
      <w:proofErr w:type="gramStart"/>
      <w:r w:rsidR="00B04078">
        <w:rPr>
          <w:rFonts w:ascii="Times New Roman" w:eastAsia="仿宋_GB2312" w:hAnsi="Times New Roman" w:hint="eastAsia"/>
          <w:sz w:val="32"/>
          <w:szCs w:val="32"/>
        </w:rPr>
        <w:t>简称</w:t>
      </w:r>
      <w:r w:rsidR="00B04078">
        <w:rPr>
          <w:rFonts w:ascii="Times New Roman" w:eastAsia="仿宋_GB2312" w:hAnsi="Times New Roman"/>
          <w:sz w:val="32"/>
          <w:szCs w:val="32"/>
        </w:rPr>
        <w:t>云铜集团</w:t>
      </w:r>
      <w:proofErr w:type="gramEnd"/>
      <w:r w:rsidR="00B04078">
        <w:rPr>
          <w:rFonts w:ascii="Times New Roman" w:eastAsia="仿宋_GB2312" w:hAnsi="Times New Roman" w:hint="eastAsia"/>
          <w:sz w:val="32"/>
          <w:szCs w:val="32"/>
        </w:rPr>
        <w:t>）</w:t>
      </w:r>
      <w:r w:rsidRPr="008B4D47">
        <w:rPr>
          <w:rFonts w:ascii="Times New Roman" w:eastAsia="仿宋_GB2312" w:hAnsi="Times New Roman" w:hint="eastAsia"/>
          <w:sz w:val="32"/>
          <w:szCs w:val="32"/>
        </w:rPr>
        <w:t>及所属相关企业、云南迪庆有色金属有限</w:t>
      </w:r>
      <w:r w:rsidRPr="008B4D47">
        <w:rPr>
          <w:rFonts w:ascii="Times New Roman" w:eastAsia="仿宋_GB2312" w:hAnsi="Times New Roman" w:hint="eastAsia"/>
          <w:sz w:val="32"/>
          <w:szCs w:val="32"/>
        </w:rPr>
        <w:lastRenderedPageBreak/>
        <w:t>责任公司（以下简称迪庆有色）、云南迪庆矿业开发有限责任公司（以下简称迪庆矿业）。其中，中国铜业、</w:t>
      </w:r>
      <w:proofErr w:type="gramStart"/>
      <w:r w:rsidRPr="008B4D47">
        <w:rPr>
          <w:rFonts w:ascii="Times New Roman" w:eastAsia="仿宋_GB2312" w:hAnsi="Times New Roman" w:hint="eastAsia"/>
          <w:sz w:val="32"/>
          <w:szCs w:val="32"/>
        </w:rPr>
        <w:t>云铜集团</w:t>
      </w:r>
      <w:proofErr w:type="gramEnd"/>
      <w:r w:rsidRPr="008B4D47">
        <w:rPr>
          <w:rFonts w:ascii="Times New Roman" w:eastAsia="仿宋_GB2312" w:hAnsi="Times New Roman" w:hint="eastAsia"/>
          <w:sz w:val="32"/>
          <w:szCs w:val="32"/>
        </w:rPr>
        <w:t>是项目实施主体，负责扶贫工作总体安排部署及任务落实；迪庆有色、迪庆矿业负责具体落实扶贫举措。</w:t>
      </w:r>
      <w:r w:rsidRPr="008B4D47">
        <w:rPr>
          <w:rFonts w:ascii="Times New Roman" w:eastAsia="仿宋_GB2312" w:hAnsi="Times New Roman" w:hint="eastAsia"/>
          <w:b/>
          <w:sz w:val="32"/>
          <w:szCs w:val="32"/>
        </w:rPr>
        <w:t>帮扶干部</w:t>
      </w:r>
      <w:r w:rsidRPr="008B4D47">
        <w:rPr>
          <w:rFonts w:ascii="Times New Roman" w:eastAsia="仿宋_GB2312" w:hAnsi="Times New Roman" w:hint="eastAsia"/>
          <w:sz w:val="32"/>
          <w:szCs w:val="32"/>
        </w:rPr>
        <w:t>为中国铜业领导班子成员、机关处级以上领导干部；驻村工作队总协调人</w:t>
      </w:r>
      <w:r w:rsidRPr="008B4D47">
        <w:rPr>
          <w:rFonts w:ascii="Times New Roman" w:eastAsia="仿宋_GB2312" w:hAnsi="Times New Roman" w:hint="eastAsia"/>
          <w:sz w:val="32"/>
          <w:szCs w:val="32"/>
        </w:rPr>
        <w:t>1</w:t>
      </w:r>
      <w:r w:rsidRPr="008B4D47">
        <w:rPr>
          <w:rFonts w:ascii="Times New Roman" w:eastAsia="仿宋_GB2312" w:hAnsi="Times New Roman" w:hint="eastAsia"/>
          <w:sz w:val="32"/>
          <w:szCs w:val="32"/>
        </w:rPr>
        <w:t>人，派驻驻村工作队员</w:t>
      </w:r>
      <w:r w:rsidRPr="008B4D47">
        <w:rPr>
          <w:rFonts w:ascii="Times New Roman" w:eastAsia="仿宋_GB2312" w:hAnsi="Times New Roman" w:hint="eastAsia"/>
          <w:sz w:val="32"/>
          <w:szCs w:val="32"/>
        </w:rPr>
        <w:t>8</w:t>
      </w:r>
      <w:r w:rsidRPr="008B4D47">
        <w:rPr>
          <w:rFonts w:ascii="Times New Roman" w:eastAsia="仿宋_GB2312" w:hAnsi="Times New Roman" w:hint="eastAsia"/>
          <w:sz w:val="32"/>
          <w:szCs w:val="32"/>
        </w:rPr>
        <w:t>人。</w:t>
      </w:r>
    </w:p>
    <w:p w:rsidR="00B67C09" w:rsidRPr="00855F4E" w:rsidRDefault="00B67C09" w:rsidP="008B4D47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55F4E">
        <w:rPr>
          <w:rFonts w:ascii="楷体" w:eastAsia="楷体" w:hAnsi="楷体" w:hint="eastAsia"/>
          <w:sz w:val="32"/>
          <w:szCs w:val="32"/>
        </w:rPr>
        <w:t>（</w:t>
      </w:r>
      <w:r w:rsidR="00DD57B0" w:rsidRPr="00855F4E">
        <w:rPr>
          <w:rFonts w:ascii="楷体" w:eastAsia="楷体" w:hAnsi="楷体" w:hint="eastAsia"/>
          <w:sz w:val="32"/>
          <w:szCs w:val="32"/>
        </w:rPr>
        <w:t>二</w:t>
      </w:r>
      <w:r w:rsidRPr="00855F4E">
        <w:rPr>
          <w:rFonts w:ascii="楷体" w:eastAsia="楷体" w:hAnsi="楷体" w:hint="eastAsia"/>
          <w:sz w:val="32"/>
          <w:szCs w:val="32"/>
        </w:rPr>
        <w:t>）组织保障</w:t>
      </w:r>
    </w:p>
    <w:p w:rsidR="00B67C09" w:rsidRPr="008B4D47" w:rsidRDefault="00B67C09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成立了由党委书记、高级副总裁任组长，公司党委副书记、总裁及分管副总裁任副组长，公司其他班子成员为小组成员的领导小组，通过召开党委常委会议及总经理办公会议，研究制定五年帮扶计划、年度帮扶举措、资金预算和帮乡帮村、帮</w:t>
      </w:r>
      <w:proofErr w:type="gramStart"/>
      <w:r w:rsidRPr="008B4D47">
        <w:rPr>
          <w:rFonts w:ascii="Times New Roman" w:eastAsia="仿宋_GB2312" w:hAnsi="Times New Roman" w:hint="eastAsia"/>
          <w:sz w:val="32"/>
          <w:szCs w:val="32"/>
        </w:rPr>
        <w:t>户项目</w:t>
      </w:r>
      <w:proofErr w:type="gramEnd"/>
      <w:r w:rsidRPr="008B4D47">
        <w:rPr>
          <w:rFonts w:ascii="Times New Roman" w:eastAsia="仿宋_GB2312" w:hAnsi="Times New Roman" w:hint="eastAsia"/>
          <w:sz w:val="32"/>
          <w:szCs w:val="32"/>
        </w:rPr>
        <w:t>等。在“瘦身健体”精简机构、企业经营压力大等情况下，仍然足额选派扶贫工作队员，委派</w:t>
      </w:r>
      <w:r w:rsidRPr="008B4D47">
        <w:rPr>
          <w:rFonts w:ascii="Times New Roman" w:eastAsia="仿宋_GB2312" w:hAnsi="Times New Roman" w:hint="eastAsia"/>
          <w:sz w:val="32"/>
          <w:szCs w:val="32"/>
        </w:rPr>
        <w:t>1</w:t>
      </w:r>
      <w:r w:rsidRPr="008B4D47">
        <w:rPr>
          <w:rFonts w:ascii="Times New Roman" w:eastAsia="仿宋_GB2312" w:hAnsi="Times New Roman" w:hint="eastAsia"/>
          <w:sz w:val="32"/>
          <w:szCs w:val="32"/>
        </w:rPr>
        <w:t>名脱贫攻坚总协调人，派驻</w:t>
      </w:r>
      <w:r w:rsidRPr="008B4D47">
        <w:rPr>
          <w:rFonts w:ascii="Times New Roman" w:eastAsia="仿宋_GB2312" w:hAnsi="Times New Roman" w:hint="eastAsia"/>
          <w:sz w:val="32"/>
          <w:szCs w:val="32"/>
        </w:rPr>
        <w:t>8</w:t>
      </w:r>
      <w:r w:rsidRPr="008B4D47">
        <w:rPr>
          <w:rFonts w:ascii="Times New Roman" w:eastAsia="仿宋_GB2312" w:hAnsi="Times New Roman" w:hint="eastAsia"/>
          <w:sz w:val="32"/>
          <w:szCs w:val="32"/>
        </w:rPr>
        <w:t>名管理人员到</w:t>
      </w:r>
      <w:proofErr w:type="gramStart"/>
      <w:r w:rsidRPr="008B4D47">
        <w:rPr>
          <w:rFonts w:ascii="Times New Roman" w:eastAsia="仿宋_GB2312" w:hAnsi="Times New Roman" w:hint="eastAsia"/>
          <w:sz w:val="32"/>
          <w:szCs w:val="32"/>
        </w:rPr>
        <w:t>甲功村、规</w:t>
      </w:r>
      <w:proofErr w:type="gramEnd"/>
      <w:r w:rsidRPr="008B4D47">
        <w:rPr>
          <w:rFonts w:ascii="Times New Roman" w:eastAsia="仿宋_GB2312" w:hAnsi="Times New Roman" w:hint="eastAsia"/>
          <w:sz w:val="32"/>
          <w:szCs w:val="32"/>
        </w:rPr>
        <w:t>吾村驻村扶贫（每村各</w:t>
      </w:r>
      <w:r w:rsidRPr="008B4D47">
        <w:rPr>
          <w:rFonts w:ascii="Times New Roman" w:eastAsia="仿宋_GB2312" w:hAnsi="Times New Roman" w:hint="eastAsia"/>
          <w:sz w:val="32"/>
          <w:szCs w:val="32"/>
        </w:rPr>
        <w:t>4</w:t>
      </w:r>
      <w:r w:rsidRPr="008B4D47">
        <w:rPr>
          <w:rFonts w:ascii="Times New Roman" w:eastAsia="仿宋_GB2312" w:hAnsi="Times New Roman" w:hint="eastAsia"/>
          <w:sz w:val="32"/>
          <w:szCs w:val="32"/>
        </w:rPr>
        <w:t>人）；调拨</w:t>
      </w:r>
      <w:r w:rsidRPr="008B4D47">
        <w:rPr>
          <w:rFonts w:ascii="Times New Roman" w:eastAsia="仿宋_GB2312" w:hAnsi="Times New Roman" w:hint="eastAsia"/>
          <w:sz w:val="32"/>
          <w:szCs w:val="32"/>
        </w:rPr>
        <w:t>2</w:t>
      </w:r>
      <w:r w:rsidRPr="008B4D47">
        <w:rPr>
          <w:rFonts w:ascii="Times New Roman" w:eastAsia="仿宋_GB2312" w:hAnsi="Times New Roman" w:hint="eastAsia"/>
          <w:sz w:val="32"/>
          <w:szCs w:val="32"/>
        </w:rPr>
        <w:t>辆公务用车给驻村扶贫工作队工作使用，并按规定及时拨付工作队员工作经费、生活补贴、差旅费用等，为扶贫工作队提供</w:t>
      </w:r>
      <w:r w:rsidR="00B04078">
        <w:rPr>
          <w:rFonts w:ascii="Times New Roman" w:eastAsia="仿宋_GB2312" w:hAnsi="Times New Roman" w:hint="eastAsia"/>
          <w:sz w:val="32"/>
          <w:szCs w:val="32"/>
        </w:rPr>
        <w:t>经费</w:t>
      </w:r>
      <w:r w:rsidRPr="008B4D47">
        <w:rPr>
          <w:rFonts w:ascii="Times New Roman" w:eastAsia="仿宋_GB2312" w:hAnsi="Times New Roman" w:hint="eastAsia"/>
          <w:sz w:val="32"/>
          <w:szCs w:val="32"/>
        </w:rPr>
        <w:t>保障。</w:t>
      </w:r>
    </w:p>
    <w:p w:rsidR="00DD57B0" w:rsidRPr="008B4D47" w:rsidRDefault="00DD57B0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先后有中国铜业公司级领导及处级干部</w:t>
      </w:r>
      <w:r w:rsidRPr="008B4D47">
        <w:rPr>
          <w:rFonts w:ascii="Times New Roman" w:eastAsia="仿宋_GB2312" w:hAnsi="Times New Roman" w:hint="eastAsia"/>
          <w:sz w:val="32"/>
          <w:szCs w:val="32"/>
        </w:rPr>
        <w:t>111</w:t>
      </w:r>
      <w:r w:rsidRPr="008B4D47">
        <w:rPr>
          <w:rFonts w:ascii="Times New Roman" w:eastAsia="仿宋_GB2312" w:hAnsi="Times New Roman" w:hint="eastAsia"/>
          <w:sz w:val="32"/>
          <w:szCs w:val="32"/>
        </w:rPr>
        <w:t>人次前往羊拉乡入户走访，深入结对帮扶贫困户家中了解情况、宣讲政策，及时</w:t>
      </w:r>
      <w:r w:rsidR="00B04078">
        <w:rPr>
          <w:rFonts w:ascii="Times New Roman" w:eastAsia="仿宋_GB2312" w:hAnsi="Times New Roman" w:hint="eastAsia"/>
          <w:sz w:val="32"/>
          <w:szCs w:val="32"/>
        </w:rPr>
        <w:t>帮助</w:t>
      </w:r>
      <w:r w:rsidRPr="008B4D47">
        <w:rPr>
          <w:rFonts w:ascii="Times New Roman" w:eastAsia="仿宋_GB2312" w:hAnsi="Times New Roman" w:hint="eastAsia"/>
          <w:sz w:val="32"/>
          <w:szCs w:val="32"/>
        </w:rPr>
        <w:t>包保贫困户</w:t>
      </w:r>
      <w:r w:rsidR="00B04078" w:rsidRPr="008B4D47">
        <w:rPr>
          <w:rFonts w:ascii="Times New Roman" w:eastAsia="仿宋_GB2312" w:hAnsi="Times New Roman" w:hint="eastAsia"/>
          <w:sz w:val="32"/>
          <w:szCs w:val="32"/>
        </w:rPr>
        <w:t>解决</w:t>
      </w:r>
      <w:r w:rsidRPr="008B4D47">
        <w:rPr>
          <w:rFonts w:ascii="Times New Roman" w:eastAsia="仿宋_GB2312" w:hAnsi="Times New Roman" w:hint="eastAsia"/>
          <w:sz w:val="32"/>
          <w:szCs w:val="32"/>
        </w:rPr>
        <w:t>困难。驻村扶贫工作队员坚持每月到贫困村、贫困户走访不少于</w:t>
      </w:r>
      <w:r w:rsidRPr="008B4D47">
        <w:rPr>
          <w:rFonts w:ascii="Times New Roman" w:eastAsia="仿宋_GB2312" w:hAnsi="Times New Roman" w:hint="eastAsia"/>
          <w:sz w:val="32"/>
          <w:szCs w:val="32"/>
        </w:rPr>
        <w:t>3</w:t>
      </w:r>
      <w:r w:rsidRPr="008B4D47">
        <w:rPr>
          <w:rFonts w:ascii="Times New Roman" w:eastAsia="仿宋_GB2312" w:hAnsi="Times New Roman" w:hint="eastAsia"/>
          <w:sz w:val="32"/>
          <w:szCs w:val="32"/>
        </w:rPr>
        <w:t>次，全面深入细致地了解相关情况，按照“三评四定”识别程序</w:t>
      </w:r>
      <w:r w:rsidR="00B04078">
        <w:rPr>
          <w:rFonts w:ascii="Times New Roman" w:eastAsia="仿宋_GB2312" w:hAnsi="Times New Roman" w:hint="eastAsia"/>
          <w:sz w:val="32"/>
          <w:szCs w:val="32"/>
        </w:rPr>
        <w:t>，</w:t>
      </w:r>
      <w:r w:rsidRPr="008B4D47">
        <w:rPr>
          <w:rFonts w:ascii="Times New Roman" w:eastAsia="仿宋_GB2312" w:hAnsi="Times New Roman" w:hint="eastAsia"/>
          <w:sz w:val="32"/>
          <w:szCs w:val="32"/>
        </w:rPr>
        <w:t>动态更新数据库，并对</w:t>
      </w:r>
      <w:r w:rsidRPr="008B4D47">
        <w:rPr>
          <w:rFonts w:ascii="Times New Roman" w:eastAsia="仿宋_GB2312" w:hAnsi="Times New Roman"/>
          <w:sz w:val="32"/>
          <w:szCs w:val="32"/>
        </w:rPr>
        <w:t>下一步工作</w:t>
      </w:r>
      <w:proofErr w:type="gramStart"/>
      <w:r w:rsidRPr="008B4D47">
        <w:rPr>
          <w:rFonts w:ascii="Times New Roman" w:eastAsia="仿宋_GB2312" w:hAnsi="Times New Roman"/>
          <w:sz w:val="32"/>
          <w:szCs w:val="32"/>
        </w:rPr>
        <w:t>作出</w:t>
      </w:r>
      <w:proofErr w:type="gramEnd"/>
      <w:r w:rsidRPr="008B4D47">
        <w:rPr>
          <w:rFonts w:ascii="Times New Roman" w:eastAsia="仿宋_GB2312" w:hAnsi="Times New Roman" w:hint="eastAsia"/>
          <w:sz w:val="32"/>
          <w:szCs w:val="32"/>
        </w:rPr>
        <w:t>安排部署。</w:t>
      </w:r>
    </w:p>
    <w:p w:rsidR="004D3A83" w:rsidRPr="00855F4E" w:rsidRDefault="000C3B57" w:rsidP="008B4D47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55F4E">
        <w:rPr>
          <w:rFonts w:ascii="楷体" w:eastAsia="楷体" w:hAnsi="楷体" w:hint="eastAsia"/>
          <w:sz w:val="32"/>
          <w:szCs w:val="32"/>
        </w:rPr>
        <w:t>（</w:t>
      </w:r>
      <w:r w:rsidR="00B67C09" w:rsidRPr="00855F4E">
        <w:rPr>
          <w:rFonts w:ascii="楷体" w:eastAsia="楷体" w:hAnsi="楷体" w:hint="eastAsia"/>
          <w:sz w:val="32"/>
          <w:szCs w:val="32"/>
        </w:rPr>
        <w:t>三</w:t>
      </w:r>
      <w:r w:rsidRPr="00855F4E">
        <w:rPr>
          <w:rFonts w:ascii="楷体" w:eastAsia="楷体" w:hAnsi="楷体" w:hint="eastAsia"/>
          <w:sz w:val="32"/>
          <w:szCs w:val="32"/>
        </w:rPr>
        <w:t>）</w:t>
      </w:r>
      <w:r w:rsidR="006B2AAA" w:rsidRPr="00855F4E">
        <w:rPr>
          <w:rFonts w:ascii="楷体" w:eastAsia="楷体" w:hAnsi="楷体" w:hint="eastAsia"/>
          <w:sz w:val="32"/>
          <w:szCs w:val="32"/>
        </w:rPr>
        <w:t>责任行动</w:t>
      </w:r>
    </w:p>
    <w:p w:rsidR="00DD57B0" w:rsidRPr="008B4D47" w:rsidRDefault="00DD57B0" w:rsidP="008B4D47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8B4D47">
        <w:rPr>
          <w:rFonts w:ascii="Times New Roman" w:eastAsia="仿宋_GB2312" w:hAnsi="Times New Roman"/>
          <w:b/>
          <w:sz w:val="32"/>
          <w:szCs w:val="32"/>
        </w:rPr>
        <w:lastRenderedPageBreak/>
        <w:t>1</w:t>
      </w:r>
      <w:r w:rsidRPr="008B4D47">
        <w:rPr>
          <w:rFonts w:ascii="Times New Roman" w:eastAsia="仿宋_GB2312" w:hAnsi="Times New Roman" w:hint="eastAsia"/>
          <w:b/>
          <w:sz w:val="32"/>
          <w:szCs w:val="32"/>
        </w:rPr>
        <w:t>.</w:t>
      </w:r>
      <w:r w:rsidRPr="008B4D47">
        <w:rPr>
          <w:rFonts w:ascii="Times New Roman" w:eastAsia="仿宋_GB2312" w:hAnsi="Times New Roman" w:hint="eastAsia"/>
          <w:b/>
          <w:sz w:val="32"/>
          <w:szCs w:val="32"/>
        </w:rPr>
        <w:t>产业帮扶</w:t>
      </w:r>
    </w:p>
    <w:p w:rsidR="00DD57B0" w:rsidRPr="008B4D47" w:rsidRDefault="0004371D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每年投入</w:t>
      </w:r>
      <w:r w:rsidRPr="008B4D47">
        <w:rPr>
          <w:rFonts w:ascii="Times New Roman" w:eastAsia="仿宋_GB2312" w:hAnsi="Times New Roman" w:hint="eastAsia"/>
          <w:sz w:val="32"/>
          <w:szCs w:val="32"/>
        </w:rPr>
        <w:t>2000</w:t>
      </w:r>
      <w:r w:rsidRPr="008B4D47">
        <w:rPr>
          <w:rFonts w:ascii="Times New Roman" w:eastAsia="仿宋_GB2312" w:hAnsi="Times New Roman" w:hint="eastAsia"/>
          <w:sz w:val="32"/>
          <w:szCs w:val="32"/>
        </w:rPr>
        <w:t>余万元用于扶持当地特色产业，带动当地群众发展特色农牧业、种植业，拓宽增收渠道。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通过本</w:t>
      </w:r>
      <w:r w:rsidR="006D60AB">
        <w:rPr>
          <w:rFonts w:ascii="Times New Roman" w:eastAsia="仿宋_GB2312" w:hAnsi="Times New Roman" w:hint="eastAsia"/>
          <w:sz w:val="32"/>
          <w:szCs w:val="32"/>
        </w:rPr>
        <w:t>地化采购，带动当地群众发展大棚蔬菜、种植养殖业、经济林果业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等当</w:t>
      </w:r>
      <w:r w:rsidR="006D60AB">
        <w:rPr>
          <w:rFonts w:ascii="Times New Roman" w:eastAsia="仿宋_GB2312" w:hAnsi="Times New Roman" w:hint="eastAsia"/>
          <w:sz w:val="32"/>
          <w:szCs w:val="32"/>
        </w:rPr>
        <w:t>地土特产加工业的发展，拓宽增收渠道。当地农户通过矿区农产品市场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销售自产农产品，实现新的创收。同时</w:t>
      </w:r>
      <w:r w:rsidR="007670B5" w:rsidRPr="008B4D47">
        <w:rPr>
          <w:rFonts w:ascii="Times New Roman" w:eastAsia="仿宋_GB2312" w:hAnsi="Times New Roman"/>
          <w:sz w:val="32"/>
          <w:szCs w:val="32"/>
        </w:rPr>
        <w:t>，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中国铜业</w:t>
      </w:r>
      <w:r w:rsidR="009300D7" w:rsidRPr="008B4D47">
        <w:rPr>
          <w:rFonts w:ascii="Times New Roman" w:eastAsia="仿宋_GB2312" w:hAnsi="Times New Roman" w:hint="eastAsia"/>
          <w:sz w:val="32"/>
          <w:szCs w:val="32"/>
        </w:rPr>
        <w:t>每年多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次采购羊拉乡自产蜂蜜，用实际行动支持</w:t>
      </w:r>
      <w:r w:rsidR="009300D7" w:rsidRPr="008B4D47">
        <w:rPr>
          <w:rFonts w:ascii="Times New Roman" w:eastAsia="仿宋_GB2312" w:hAnsi="Times New Roman" w:hint="eastAsia"/>
          <w:sz w:val="32"/>
          <w:szCs w:val="32"/>
        </w:rPr>
        <w:t>该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乡发展蜂蜜加工特色产业。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2018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年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1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月份，中国铜业全年采购蜂蜜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20000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余市斤，总采购额超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340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万元。</w:t>
      </w:r>
      <w:r w:rsidR="00DD57B0" w:rsidRPr="008B4D47">
        <w:rPr>
          <w:rFonts w:ascii="Times New Roman" w:eastAsia="仿宋_GB2312" w:hAnsi="Times New Roman" w:hint="eastAsia"/>
          <w:sz w:val="32"/>
          <w:szCs w:val="32"/>
        </w:rPr>
        <w:t>通过支持通乡、通组、通村公路项目建设，扶持当地运输物流产业发展，助力美丽乡村建设。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目前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，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当地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运输产业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已</w:t>
      </w:r>
      <w:r w:rsidR="007670B5" w:rsidRPr="008B4D47">
        <w:rPr>
          <w:rFonts w:ascii="Times New Roman" w:eastAsia="仿宋_GB2312" w:hAnsi="Times New Roman" w:hint="eastAsia"/>
          <w:sz w:val="32"/>
          <w:szCs w:val="32"/>
        </w:rPr>
        <w:t>实行市场化运营。</w:t>
      </w:r>
    </w:p>
    <w:p w:rsidR="006B2AAA" w:rsidRPr="008B4D47" w:rsidRDefault="00DD57B0" w:rsidP="008B4D47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8B4D47">
        <w:rPr>
          <w:rFonts w:ascii="Times New Roman" w:eastAsia="仿宋_GB2312" w:hAnsi="Times New Roman"/>
          <w:b/>
          <w:sz w:val="32"/>
          <w:szCs w:val="32"/>
        </w:rPr>
        <w:t>2</w:t>
      </w:r>
      <w:r w:rsidR="005F0802" w:rsidRPr="008B4D47">
        <w:rPr>
          <w:rFonts w:ascii="Times New Roman" w:eastAsia="仿宋_GB2312" w:hAnsi="Times New Roman"/>
          <w:b/>
          <w:sz w:val="32"/>
          <w:szCs w:val="32"/>
        </w:rPr>
        <w:t>.</w:t>
      </w:r>
      <w:r w:rsidR="006B2AAA" w:rsidRPr="008B4D47">
        <w:rPr>
          <w:rFonts w:ascii="Times New Roman" w:eastAsia="仿宋_GB2312" w:hAnsi="Times New Roman" w:hint="eastAsia"/>
          <w:b/>
          <w:sz w:val="32"/>
          <w:szCs w:val="32"/>
        </w:rPr>
        <w:t>就业帮扶</w:t>
      </w:r>
    </w:p>
    <w:p w:rsidR="006B2AAA" w:rsidRPr="008B4D47" w:rsidRDefault="00B67A9E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前期投入建设资金</w:t>
      </w:r>
      <w:r w:rsidRPr="008B4D47">
        <w:rPr>
          <w:rFonts w:ascii="Times New Roman" w:eastAsia="仿宋_GB2312" w:hAnsi="Times New Roman" w:hint="eastAsia"/>
          <w:sz w:val="32"/>
          <w:szCs w:val="32"/>
        </w:rPr>
        <w:t>70</w:t>
      </w:r>
      <w:r w:rsidRPr="008B4D47">
        <w:rPr>
          <w:rFonts w:ascii="Times New Roman" w:eastAsia="仿宋_GB2312" w:hAnsi="Times New Roman" w:hint="eastAsia"/>
          <w:sz w:val="32"/>
          <w:szCs w:val="32"/>
        </w:rPr>
        <w:t>亿</w:t>
      </w:r>
      <w:r w:rsidR="006D60AB" w:rsidRPr="008B4D47">
        <w:rPr>
          <w:rFonts w:ascii="Times New Roman" w:eastAsia="仿宋_GB2312" w:hAnsi="Times New Roman" w:hint="eastAsia"/>
          <w:sz w:val="32"/>
          <w:szCs w:val="32"/>
        </w:rPr>
        <w:t>余</w:t>
      </w:r>
      <w:r w:rsidRPr="008B4D47">
        <w:rPr>
          <w:rFonts w:ascii="Times New Roman" w:eastAsia="仿宋_GB2312" w:hAnsi="Times New Roman" w:hint="eastAsia"/>
          <w:sz w:val="32"/>
          <w:szCs w:val="32"/>
        </w:rPr>
        <w:t>元，</w:t>
      </w:r>
      <w:r w:rsidR="00060420" w:rsidRPr="008B4D47">
        <w:rPr>
          <w:rFonts w:ascii="Times New Roman" w:eastAsia="仿宋_GB2312" w:hAnsi="Times New Roman" w:hint="eastAsia"/>
          <w:sz w:val="32"/>
          <w:szCs w:val="32"/>
        </w:rPr>
        <w:t>建设迪庆矿业、普朗铜矿两座现代化大型矿山企业</w:t>
      </w:r>
      <w:r w:rsidRPr="008B4D47">
        <w:rPr>
          <w:rFonts w:ascii="Times New Roman" w:eastAsia="仿宋_GB2312" w:hAnsi="Times New Roman" w:hint="eastAsia"/>
          <w:sz w:val="32"/>
          <w:szCs w:val="32"/>
        </w:rPr>
        <w:t>，</w:t>
      </w:r>
      <w:r w:rsidR="00060420" w:rsidRPr="008B4D47">
        <w:rPr>
          <w:rFonts w:ascii="Times New Roman" w:eastAsia="仿宋_GB2312" w:hAnsi="Times New Roman" w:hint="eastAsia"/>
          <w:sz w:val="32"/>
          <w:szCs w:val="32"/>
        </w:rPr>
        <w:t>两</w:t>
      </w:r>
      <w:proofErr w:type="gramStart"/>
      <w:r w:rsidR="00060420" w:rsidRPr="008B4D47">
        <w:rPr>
          <w:rFonts w:ascii="Times New Roman" w:eastAsia="仿宋_GB2312" w:hAnsi="Times New Roman" w:hint="eastAsia"/>
          <w:sz w:val="32"/>
          <w:szCs w:val="32"/>
        </w:rPr>
        <w:t>矿山本地</w:t>
      </w:r>
      <w:proofErr w:type="gramEnd"/>
      <w:r w:rsidR="00060420" w:rsidRPr="008B4D47">
        <w:rPr>
          <w:rFonts w:ascii="Times New Roman" w:eastAsia="仿宋_GB2312" w:hAnsi="Times New Roman" w:hint="eastAsia"/>
          <w:sz w:val="32"/>
          <w:szCs w:val="32"/>
        </w:rPr>
        <w:t>用工比例达到</w:t>
      </w:r>
      <w:r w:rsidR="00060420" w:rsidRPr="008B4D47">
        <w:rPr>
          <w:rFonts w:ascii="Times New Roman" w:eastAsia="仿宋_GB2312" w:hAnsi="Times New Roman" w:hint="eastAsia"/>
          <w:sz w:val="32"/>
          <w:szCs w:val="32"/>
        </w:rPr>
        <w:t>50%</w:t>
      </w:r>
      <w:r w:rsidR="00060420" w:rsidRPr="008B4D47">
        <w:rPr>
          <w:rFonts w:ascii="Times New Roman" w:eastAsia="仿宋_GB2312" w:hAnsi="Times New Roman" w:hint="eastAsia"/>
          <w:sz w:val="32"/>
          <w:szCs w:val="32"/>
        </w:rPr>
        <w:t>以上。</w:t>
      </w:r>
      <w:r w:rsidR="006D60AB" w:rsidRPr="008B4D47">
        <w:rPr>
          <w:rFonts w:ascii="Times New Roman" w:eastAsia="仿宋_GB2312" w:hAnsi="Times New Roman" w:hint="eastAsia"/>
          <w:sz w:val="32"/>
          <w:szCs w:val="32"/>
        </w:rPr>
        <w:t>采取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“培训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+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就业”</w:t>
      </w:r>
      <w:r w:rsidRPr="008B4D47">
        <w:rPr>
          <w:rFonts w:ascii="Times New Roman" w:eastAsia="仿宋_GB2312" w:hAnsi="Times New Roman" w:hint="eastAsia"/>
          <w:sz w:val="32"/>
          <w:szCs w:val="32"/>
        </w:rPr>
        <w:t>的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方式，招录符合条件的贫困户家庭子女，经</w:t>
      </w:r>
      <w:proofErr w:type="gramStart"/>
      <w:r w:rsidR="006B2AAA" w:rsidRPr="008B4D47">
        <w:rPr>
          <w:rFonts w:ascii="Times New Roman" w:eastAsia="仿宋_GB2312" w:hAnsi="Times New Roman" w:hint="eastAsia"/>
          <w:sz w:val="32"/>
          <w:szCs w:val="32"/>
        </w:rPr>
        <w:t>云铜高级</w:t>
      </w:r>
      <w:proofErr w:type="gramEnd"/>
      <w:r w:rsidR="006B2AAA" w:rsidRPr="008B4D47">
        <w:rPr>
          <w:rFonts w:ascii="Times New Roman" w:eastAsia="仿宋_GB2312" w:hAnsi="Times New Roman" w:hint="eastAsia"/>
          <w:sz w:val="32"/>
          <w:szCs w:val="32"/>
        </w:rPr>
        <w:t>技工学校培训合格后到所属企业就业。截至目前，迪庆有色、迪庆矿业已招录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19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名贫困户家庭子女到所属企业就业，累计发放工资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191.08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万元，每年户均可增加收入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6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万元以上。协调帮助德钦县解决易地扶贫搬迁</w:t>
      </w:r>
      <w:r w:rsidR="006D60AB">
        <w:rPr>
          <w:rFonts w:ascii="Times New Roman" w:eastAsia="仿宋_GB2312" w:hAnsi="Times New Roman" w:hint="eastAsia"/>
          <w:sz w:val="32"/>
          <w:szCs w:val="32"/>
        </w:rPr>
        <w:t>导致</w:t>
      </w:r>
      <w:r w:rsidR="006D60AB">
        <w:rPr>
          <w:rFonts w:ascii="Times New Roman" w:eastAsia="仿宋_GB2312" w:hAnsi="Times New Roman"/>
          <w:sz w:val="32"/>
          <w:szCs w:val="32"/>
        </w:rPr>
        <w:t>的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进城集中安置群众</w:t>
      </w:r>
      <w:r w:rsidR="006D60AB">
        <w:rPr>
          <w:rFonts w:ascii="Times New Roman" w:eastAsia="仿宋_GB2312" w:hAnsi="Times New Roman" w:hint="eastAsia"/>
          <w:sz w:val="32"/>
          <w:szCs w:val="32"/>
        </w:rPr>
        <w:t>的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就业问题，在所属迪庆有色、迪庆矿业、青海洪鑫公司安排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40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个就业岗位，帮助德钦县逐步实现“易地搬迁脱贫一批”的目标。</w:t>
      </w:r>
    </w:p>
    <w:p w:rsidR="006B2AAA" w:rsidRPr="008B4D47" w:rsidRDefault="006B2AAA" w:rsidP="008B4D47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8B4D47">
        <w:rPr>
          <w:rFonts w:ascii="Times New Roman" w:eastAsia="仿宋_GB2312" w:hAnsi="Times New Roman" w:hint="eastAsia"/>
          <w:b/>
          <w:sz w:val="32"/>
          <w:szCs w:val="32"/>
        </w:rPr>
        <w:t>3.</w:t>
      </w:r>
      <w:r w:rsidRPr="008B4D47">
        <w:rPr>
          <w:rFonts w:ascii="Times New Roman" w:eastAsia="仿宋_GB2312" w:hAnsi="Times New Roman" w:hint="eastAsia"/>
          <w:b/>
          <w:sz w:val="32"/>
          <w:szCs w:val="32"/>
        </w:rPr>
        <w:t>教育帮扶</w:t>
      </w:r>
    </w:p>
    <w:p w:rsidR="006B2AAA" w:rsidRPr="008B4D47" w:rsidRDefault="006B2AAA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lastRenderedPageBreak/>
        <w:t>坚持“输血”与“造血”相结合，每年向羊拉</w:t>
      </w:r>
      <w:proofErr w:type="gramStart"/>
      <w:r w:rsidRPr="008B4D47">
        <w:rPr>
          <w:rFonts w:ascii="Times New Roman" w:eastAsia="仿宋_GB2312" w:hAnsi="Times New Roman" w:hint="eastAsia"/>
          <w:sz w:val="32"/>
          <w:szCs w:val="32"/>
        </w:rPr>
        <w:t>乡羊拉</w:t>
      </w:r>
      <w:proofErr w:type="gramEnd"/>
      <w:r w:rsidRPr="008B4D47">
        <w:rPr>
          <w:rFonts w:ascii="Times New Roman" w:eastAsia="仿宋_GB2312" w:hAnsi="Times New Roman" w:hint="eastAsia"/>
          <w:sz w:val="32"/>
          <w:szCs w:val="32"/>
        </w:rPr>
        <w:t>村、</w:t>
      </w:r>
      <w:proofErr w:type="gramStart"/>
      <w:r w:rsidRPr="008B4D47">
        <w:rPr>
          <w:rFonts w:ascii="Times New Roman" w:eastAsia="仿宋_GB2312" w:hAnsi="Times New Roman" w:hint="eastAsia"/>
          <w:sz w:val="32"/>
          <w:szCs w:val="32"/>
        </w:rPr>
        <w:t>甲功村、茂顶村</w:t>
      </w:r>
      <w:proofErr w:type="gramEnd"/>
      <w:r w:rsidRPr="008B4D47">
        <w:rPr>
          <w:rFonts w:ascii="Times New Roman" w:eastAsia="仿宋_GB2312" w:hAnsi="Times New Roman" w:hint="eastAsia"/>
          <w:sz w:val="32"/>
          <w:szCs w:val="32"/>
        </w:rPr>
        <w:t>3</w:t>
      </w:r>
      <w:r w:rsidRPr="008B4D47">
        <w:rPr>
          <w:rFonts w:ascii="Times New Roman" w:eastAsia="仿宋_GB2312" w:hAnsi="Times New Roman" w:hint="eastAsia"/>
          <w:sz w:val="32"/>
          <w:szCs w:val="32"/>
        </w:rPr>
        <w:t>个学前教育点捐赠学前教育经费</w:t>
      </w:r>
      <w:r w:rsidRPr="008B4D47">
        <w:rPr>
          <w:rFonts w:ascii="Times New Roman" w:eastAsia="仿宋_GB2312" w:hAnsi="Times New Roman" w:hint="eastAsia"/>
          <w:sz w:val="32"/>
          <w:szCs w:val="32"/>
        </w:rPr>
        <w:t>5</w:t>
      </w:r>
      <w:r w:rsidRPr="008B4D47">
        <w:rPr>
          <w:rFonts w:ascii="Times New Roman" w:eastAsia="仿宋_GB2312" w:hAnsi="Times New Roman" w:hint="eastAsia"/>
          <w:sz w:val="32"/>
          <w:szCs w:val="32"/>
        </w:rPr>
        <w:t>万元。现已实施</w:t>
      </w:r>
      <w:r w:rsidR="006D60AB">
        <w:rPr>
          <w:rFonts w:ascii="Times New Roman" w:eastAsia="仿宋_GB2312" w:hAnsi="Times New Roman" w:hint="eastAsia"/>
          <w:sz w:val="32"/>
          <w:szCs w:val="32"/>
        </w:rPr>
        <w:t>3</w:t>
      </w:r>
      <w:r w:rsidRPr="008B4D47">
        <w:rPr>
          <w:rFonts w:ascii="Times New Roman" w:eastAsia="仿宋_GB2312" w:hAnsi="Times New Roman" w:hint="eastAsia"/>
          <w:sz w:val="32"/>
          <w:szCs w:val="32"/>
        </w:rPr>
        <w:t>年，共投入</w:t>
      </w:r>
      <w:r w:rsidRPr="008B4D47">
        <w:rPr>
          <w:rFonts w:ascii="Times New Roman" w:eastAsia="仿宋_GB2312" w:hAnsi="Times New Roman" w:hint="eastAsia"/>
          <w:sz w:val="32"/>
          <w:szCs w:val="32"/>
        </w:rPr>
        <w:t>35</w:t>
      </w:r>
      <w:r w:rsidRPr="008B4D47">
        <w:rPr>
          <w:rFonts w:ascii="Times New Roman" w:eastAsia="仿宋_GB2312" w:hAnsi="Times New Roman" w:hint="eastAsia"/>
          <w:sz w:val="32"/>
          <w:szCs w:val="32"/>
        </w:rPr>
        <w:t>万元用于支付保育员</w:t>
      </w:r>
      <w:r w:rsidR="006D60AB">
        <w:rPr>
          <w:rFonts w:ascii="Times New Roman" w:eastAsia="仿宋_GB2312" w:hAnsi="Times New Roman" w:hint="eastAsia"/>
          <w:sz w:val="32"/>
          <w:szCs w:val="32"/>
        </w:rPr>
        <w:t>的</w:t>
      </w:r>
      <w:r w:rsidRPr="008B4D47">
        <w:rPr>
          <w:rFonts w:ascii="Times New Roman" w:eastAsia="仿宋_GB2312" w:hAnsi="Times New Roman" w:hint="eastAsia"/>
          <w:sz w:val="32"/>
          <w:szCs w:val="32"/>
        </w:rPr>
        <w:t>工资及校舍修缮</w:t>
      </w:r>
      <w:r w:rsidR="006D60AB">
        <w:rPr>
          <w:rFonts w:ascii="Times New Roman" w:eastAsia="仿宋_GB2312" w:hAnsi="Times New Roman" w:hint="eastAsia"/>
          <w:sz w:val="32"/>
          <w:szCs w:val="32"/>
        </w:rPr>
        <w:t>费</w:t>
      </w:r>
      <w:r w:rsidRPr="008B4D47">
        <w:rPr>
          <w:rFonts w:ascii="Times New Roman" w:eastAsia="仿宋_GB2312" w:hAnsi="Times New Roman" w:hint="eastAsia"/>
          <w:sz w:val="32"/>
          <w:szCs w:val="32"/>
        </w:rPr>
        <w:t>等。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投入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19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万元援建羊拉乡劳务输出培训中心，截至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2018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年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6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月末，该培训中心已助力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1700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余人解决就业。</w:t>
      </w:r>
    </w:p>
    <w:p w:rsidR="006B2AAA" w:rsidRPr="008B4D47" w:rsidRDefault="00DD57B0" w:rsidP="008B4D47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b/>
          <w:sz w:val="32"/>
          <w:szCs w:val="32"/>
        </w:rPr>
      </w:pPr>
      <w:r w:rsidRPr="008B4D47">
        <w:rPr>
          <w:rFonts w:ascii="Times New Roman" w:eastAsia="仿宋_GB2312" w:hAnsi="Times New Roman"/>
          <w:b/>
          <w:sz w:val="32"/>
          <w:szCs w:val="32"/>
        </w:rPr>
        <w:t>4</w:t>
      </w:r>
      <w:r w:rsidR="006B2AAA" w:rsidRPr="008B4D47">
        <w:rPr>
          <w:rFonts w:ascii="Times New Roman" w:eastAsia="仿宋_GB2312" w:hAnsi="Times New Roman" w:hint="eastAsia"/>
          <w:b/>
          <w:sz w:val="32"/>
          <w:szCs w:val="32"/>
        </w:rPr>
        <w:t>.</w:t>
      </w:r>
      <w:r w:rsidR="006B2AAA" w:rsidRPr="008B4D47">
        <w:rPr>
          <w:rFonts w:ascii="Times New Roman" w:eastAsia="仿宋_GB2312" w:hAnsi="Times New Roman" w:hint="eastAsia"/>
          <w:b/>
          <w:sz w:val="32"/>
          <w:szCs w:val="32"/>
        </w:rPr>
        <w:t>健康帮扶</w:t>
      </w:r>
    </w:p>
    <w:p w:rsidR="006B2AAA" w:rsidRPr="008B4D47" w:rsidRDefault="00830EE4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办好迪庆矿业职工医院，</w:t>
      </w:r>
      <w:r w:rsidR="006D60AB">
        <w:rPr>
          <w:rFonts w:ascii="Times New Roman" w:eastAsia="仿宋_GB2312" w:hAnsi="Times New Roman" w:hint="eastAsia"/>
          <w:sz w:val="32"/>
          <w:szCs w:val="32"/>
        </w:rPr>
        <w:t>并</w:t>
      </w:r>
      <w:r w:rsidRPr="008B4D47">
        <w:rPr>
          <w:rFonts w:ascii="Times New Roman" w:eastAsia="仿宋_GB2312" w:hAnsi="Times New Roman" w:hint="eastAsia"/>
          <w:sz w:val="32"/>
          <w:szCs w:val="32"/>
        </w:rPr>
        <w:t>依托公司所属玉溪矿业医院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，组建并派出医疗队进村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义诊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，惠泽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258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名贫困人口</w:t>
      </w:r>
      <w:r w:rsidRPr="008B4D47">
        <w:rPr>
          <w:rFonts w:ascii="Times New Roman" w:eastAsia="仿宋_GB2312" w:hAnsi="Times New Roman" w:hint="eastAsia"/>
          <w:sz w:val="32"/>
          <w:szCs w:val="32"/>
        </w:rPr>
        <w:t>;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免费发放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2.6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万元药品。投入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81.9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万元</w:t>
      </w:r>
      <w:r w:rsidRPr="008B4D47">
        <w:rPr>
          <w:rFonts w:ascii="Times New Roman" w:eastAsia="仿宋_GB2312" w:hAnsi="Times New Roman" w:hint="eastAsia"/>
          <w:sz w:val="32"/>
          <w:szCs w:val="32"/>
        </w:rPr>
        <w:t>为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里农、路农两</w:t>
      </w:r>
      <w:proofErr w:type="gramStart"/>
      <w:r w:rsidR="006B2AAA" w:rsidRPr="008B4D47">
        <w:rPr>
          <w:rFonts w:ascii="Times New Roman" w:eastAsia="仿宋_GB2312" w:hAnsi="Times New Roman" w:hint="eastAsia"/>
          <w:sz w:val="32"/>
          <w:szCs w:val="32"/>
        </w:rPr>
        <w:t>个</w:t>
      </w:r>
      <w:proofErr w:type="gramEnd"/>
      <w:r w:rsidR="006B2AAA" w:rsidRPr="008B4D47">
        <w:rPr>
          <w:rFonts w:ascii="Times New Roman" w:eastAsia="仿宋_GB2312" w:hAnsi="Times New Roman" w:hint="eastAsia"/>
          <w:sz w:val="32"/>
          <w:szCs w:val="32"/>
        </w:rPr>
        <w:t>村民小组</w:t>
      </w:r>
      <w:r w:rsidR="00B67A9E" w:rsidRPr="008B4D47">
        <w:rPr>
          <w:rFonts w:ascii="Times New Roman" w:eastAsia="仿宋_GB2312" w:hAnsi="Times New Roman" w:hint="eastAsia"/>
          <w:sz w:val="32"/>
          <w:szCs w:val="32"/>
        </w:rPr>
        <w:t>建造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综合卫生间</w:t>
      </w:r>
      <w:r w:rsidRPr="008B4D47">
        <w:rPr>
          <w:rFonts w:ascii="Times New Roman" w:eastAsia="仿宋_GB2312" w:hAnsi="Times New Roman" w:hint="eastAsia"/>
          <w:sz w:val="32"/>
          <w:szCs w:val="32"/>
        </w:rPr>
        <w:t>，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投入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8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万元援建垃圾处理池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4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个，投入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85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万元援助羊拉乡修缮公路，投入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148.9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万元援建通村</w:t>
      </w:r>
      <w:proofErr w:type="gramStart"/>
      <w:r w:rsidR="006B2AAA" w:rsidRPr="008B4D47">
        <w:rPr>
          <w:rFonts w:ascii="Times New Roman" w:eastAsia="仿宋_GB2312" w:hAnsi="Times New Roman" w:hint="eastAsia"/>
          <w:sz w:val="32"/>
          <w:szCs w:val="32"/>
        </w:rPr>
        <w:t>通组道路</w:t>
      </w:r>
      <w:proofErr w:type="gramEnd"/>
      <w:r w:rsidR="006B2AAA" w:rsidRPr="008B4D47">
        <w:rPr>
          <w:rFonts w:ascii="Times New Roman" w:eastAsia="仿宋_GB2312" w:hAnsi="Times New Roman" w:hint="eastAsia"/>
          <w:sz w:val="32"/>
          <w:szCs w:val="32"/>
        </w:rPr>
        <w:t>10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余公里。根据迪庆州易地</w:t>
      </w:r>
      <w:proofErr w:type="gramStart"/>
      <w:r w:rsidR="006B2AAA" w:rsidRPr="008B4D47">
        <w:rPr>
          <w:rFonts w:ascii="Times New Roman" w:eastAsia="仿宋_GB2312" w:hAnsi="Times New Roman" w:hint="eastAsia"/>
          <w:sz w:val="32"/>
          <w:szCs w:val="32"/>
        </w:rPr>
        <w:t>搬迁扶贫</w:t>
      </w:r>
      <w:proofErr w:type="gramEnd"/>
      <w:r w:rsidR="006B2AAA" w:rsidRPr="008B4D47">
        <w:rPr>
          <w:rFonts w:ascii="Times New Roman" w:eastAsia="仿宋_GB2312" w:hAnsi="Times New Roman" w:hint="eastAsia"/>
          <w:sz w:val="32"/>
          <w:szCs w:val="32"/>
        </w:rPr>
        <w:t>工作安排，</w:t>
      </w:r>
      <w:r w:rsidRPr="008B4D47">
        <w:rPr>
          <w:rFonts w:ascii="Times New Roman" w:eastAsia="仿宋_GB2312" w:hAnsi="Times New Roman" w:hint="eastAsia"/>
          <w:sz w:val="32"/>
          <w:szCs w:val="32"/>
        </w:rPr>
        <w:t>中国铜业</w:t>
      </w:r>
      <w:proofErr w:type="gramStart"/>
      <w:r w:rsidR="006B2AAA" w:rsidRPr="008B4D47">
        <w:rPr>
          <w:rFonts w:ascii="Times New Roman" w:eastAsia="仿宋_GB2312" w:hAnsi="Times New Roman" w:hint="eastAsia"/>
          <w:sz w:val="32"/>
          <w:szCs w:val="32"/>
        </w:rPr>
        <w:t>派驻归吾村</w:t>
      </w:r>
      <w:proofErr w:type="gramEnd"/>
      <w:r w:rsidR="006B2AAA" w:rsidRPr="008B4D47">
        <w:rPr>
          <w:rFonts w:ascii="Times New Roman" w:eastAsia="仿宋_GB2312" w:hAnsi="Times New Roman" w:hint="eastAsia"/>
          <w:sz w:val="32"/>
          <w:szCs w:val="32"/>
        </w:rPr>
        <w:t>的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4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名工作</w:t>
      </w:r>
      <w:r w:rsidRPr="008B4D47">
        <w:rPr>
          <w:rFonts w:ascii="Times New Roman" w:eastAsia="仿宋_GB2312" w:hAnsi="Times New Roman" w:hint="eastAsia"/>
          <w:sz w:val="32"/>
          <w:szCs w:val="32"/>
        </w:rPr>
        <w:t>队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队员</w:t>
      </w:r>
      <w:r w:rsidRPr="008B4D47">
        <w:rPr>
          <w:rFonts w:ascii="Times New Roman" w:eastAsia="仿宋_GB2312" w:hAnsi="Times New Roman" w:hint="eastAsia"/>
          <w:sz w:val="32"/>
          <w:szCs w:val="32"/>
        </w:rPr>
        <w:t>通过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入户动员、宣讲政策、统计信息</w:t>
      </w:r>
      <w:r w:rsidRPr="008B4D47">
        <w:rPr>
          <w:rFonts w:ascii="Times New Roman" w:eastAsia="仿宋_GB2312" w:hAnsi="Times New Roman" w:hint="eastAsia"/>
          <w:sz w:val="32"/>
          <w:szCs w:val="32"/>
        </w:rPr>
        <w:t>，帮助贫困户统一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认识，</w:t>
      </w:r>
      <w:r w:rsidRPr="008B4D47">
        <w:rPr>
          <w:rFonts w:ascii="Times New Roman" w:eastAsia="仿宋_GB2312" w:hAnsi="Times New Roman" w:hint="eastAsia"/>
          <w:sz w:val="32"/>
          <w:szCs w:val="32"/>
        </w:rPr>
        <w:t>最终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133</w:t>
      </w:r>
      <w:r w:rsidRPr="008B4D47">
        <w:rPr>
          <w:rFonts w:ascii="Times New Roman" w:eastAsia="仿宋_GB2312" w:hAnsi="Times New Roman" w:hint="eastAsia"/>
          <w:sz w:val="32"/>
          <w:szCs w:val="32"/>
        </w:rPr>
        <w:t>户贫困户全部提前</w:t>
      </w:r>
      <w:proofErr w:type="gramStart"/>
      <w:r w:rsidRPr="008B4D47">
        <w:rPr>
          <w:rFonts w:ascii="Times New Roman" w:eastAsia="仿宋_GB2312" w:hAnsi="Times New Roman" w:hint="eastAsia"/>
          <w:sz w:val="32"/>
          <w:szCs w:val="32"/>
        </w:rPr>
        <w:t>签订了搬新拆旧</w:t>
      </w:r>
      <w:proofErr w:type="gramEnd"/>
      <w:r w:rsidRPr="008B4D47">
        <w:rPr>
          <w:rFonts w:ascii="Times New Roman" w:eastAsia="仿宋_GB2312" w:hAnsi="Times New Roman" w:hint="eastAsia"/>
          <w:sz w:val="32"/>
          <w:szCs w:val="32"/>
        </w:rPr>
        <w:t>协议，</w:t>
      </w:r>
      <w:r w:rsidR="006B2AAA" w:rsidRPr="008B4D47">
        <w:rPr>
          <w:rFonts w:ascii="Times New Roman" w:eastAsia="仿宋_GB2312" w:hAnsi="Times New Roman" w:hint="eastAsia"/>
          <w:sz w:val="32"/>
          <w:szCs w:val="32"/>
        </w:rPr>
        <w:t>易地搬迁工作顺利推进。</w:t>
      </w:r>
      <w:r w:rsidR="00073548" w:rsidRPr="008B4D47">
        <w:rPr>
          <w:rFonts w:ascii="Times New Roman" w:eastAsia="仿宋_GB2312" w:hAnsi="Times New Roman" w:hint="eastAsia"/>
          <w:sz w:val="32"/>
          <w:szCs w:val="32"/>
        </w:rPr>
        <w:t>投入</w:t>
      </w:r>
      <w:r w:rsidR="00073548" w:rsidRPr="008B4D47">
        <w:rPr>
          <w:rFonts w:ascii="Times New Roman" w:eastAsia="仿宋_GB2312" w:hAnsi="Times New Roman" w:hint="eastAsia"/>
          <w:sz w:val="32"/>
          <w:szCs w:val="32"/>
        </w:rPr>
        <w:t>10</w:t>
      </w:r>
      <w:r w:rsidR="006D60AB">
        <w:rPr>
          <w:rFonts w:ascii="Times New Roman" w:eastAsia="仿宋_GB2312" w:hAnsi="Times New Roman" w:hint="eastAsia"/>
          <w:sz w:val="32"/>
          <w:szCs w:val="32"/>
        </w:rPr>
        <w:t>万元</w:t>
      </w:r>
      <w:r w:rsidR="006D60AB" w:rsidRPr="008B4D47">
        <w:rPr>
          <w:rFonts w:ascii="Times New Roman" w:eastAsia="仿宋_GB2312" w:hAnsi="Times New Roman" w:hint="eastAsia"/>
          <w:sz w:val="32"/>
          <w:szCs w:val="32"/>
        </w:rPr>
        <w:t>用于</w:t>
      </w:r>
      <w:r w:rsidR="006D60AB">
        <w:rPr>
          <w:rFonts w:ascii="Times New Roman" w:eastAsia="仿宋_GB2312" w:hAnsi="Times New Roman" w:hint="eastAsia"/>
          <w:sz w:val="32"/>
          <w:szCs w:val="32"/>
        </w:rPr>
        <w:t>建设</w:t>
      </w:r>
      <w:proofErr w:type="gramStart"/>
      <w:r w:rsidR="00073548" w:rsidRPr="008B4D47">
        <w:rPr>
          <w:rFonts w:ascii="Times New Roman" w:eastAsia="仿宋_GB2312" w:hAnsi="Times New Roman" w:hint="eastAsia"/>
          <w:sz w:val="32"/>
          <w:szCs w:val="32"/>
        </w:rPr>
        <w:t>规</w:t>
      </w:r>
      <w:proofErr w:type="gramEnd"/>
      <w:r w:rsidR="00073548" w:rsidRPr="008B4D47">
        <w:rPr>
          <w:rFonts w:ascii="Times New Roman" w:eastAsia="仿宋_GB2312" w:hAnsi="Times New Roman" w:hint="eastAsia"/>
          <w:sz w:val="32"/>
          <w:szCs w:val="32"/>
        </w:rPr>
        <w:t>吾村进城安置</w:t>
      </w:r>
      <w:proofErr w:type="gramStart"/>
      <w:r w:rsidR="00073548" w:rsidRPr="008B4D47">
        <w:rPr>
          <w:rFonts w:ascii="Times New Roman" w:eastAsia="仿宋_GB2312" w:hAnsi="Times New Roman" w:hint="eastAsia"/>
          <w:sz w:val="32"/>
          <w:szCs w:val="32"/>
        </w:rPr>
        <w:t>点群众</w:t>
      </w:r>
      <w:proofErr w:type="gramEnd"/>
      <w:r w:rsidR="006D60AB" w:rsidRPr="008B4D47">
        <w:rPr>
          <w:rFonts w:ascii="Times New Roman" w:eastAsia="仿宋_GB2312" w:hAnsi="Times New Roman" w:hint="eastAsia"/>
          <w:sz w:val="32"/>
          <w:szCs w:val="32"/>
        </w:rPr>
        <w:t>建设</w:t>
      </w:r>
      <w:r w:rsidR="00073548" w:rsidRPr="008B4D47">
        <w:rPr>
          <w:rFonts w:ascii="Times New Roman" w:eastAsia="仿宋_GB2312" w:hAnsi="Times New Roman" w:hint="eastAsia"/>
          <w:sz w:val="32"/>
          <w:szCs w:val="32"/>
        </w:rPr>
        <w:t>文化活动中心，</w:t>
      </w:r>
      <w:r w:rsidR="006D60AB">
        <w:rPr>
          <w:rFonts w:ascii="Times New Roman" w:eastAsia="仿宋_GB2312" w:hAnsi="Times New Roman" w:hint="eastAsia"/>
          <w:sz w:val="32"/>
          <w:szCs w:val="32"/>
        </w:rPr>
        <w:t>并</w:t>
      </w:r>
      <w:r w:rsidR="00073548" w:rsidRPr="008B4D47">
        <w:rPr>
          <w:rFonts w:ascii="Times New Roman" w:eastAsia="仿宋_GB2312" w:hAnsi="Times New Roman" w:hint="eastAsia"/>
          <w:sz w:val="32"/>
          <w:szCs w:val="32"/>
        </w:rPr>
        <w:t>购置桌椅板凳、电视音响等设备。</w:t>
      </w:r>
    </w:p>
    <w:p w:rsidR="00860A49" w:rsidRPr="008B4D47" w:rsidRDefault="00014713" w:rsidP="008B4D47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8B4D47">
        <w:rPr>
          <w:rFonts w:ascii="Times New Roman" w:eastAsia="黑体" w:hAnsi="Times New Roman" w:hint="eastAsia"/>
          <w:sz w:val="32"/>
          <w:szCs w:val="32"/>
        </w:rPr>
        <w:t>四、成效</w:t>
      </w:r>
    </w:p>
    <w:p w:rsidR="00DB0010" w:rsidRPr="00855F4E" w:rsidRDefault="00D427F3" w:rsidP="008B4D47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55F4E">
        <w:rPr>
          <w:rFonts w:ascii="楷体" w:eastAsia="楷体" w:hAnsi="楷体" w:hint="eastAsia"/>
          <w:sz w:val="32"/>
          <w:szCs w:val="32"/>
        </w:rPr>
        <w:t>（</w:t>
      </w:r>
      <w:r w:rsidR="004D3A83" w:rsidRPr="00855F4E">
        <w:rPr>
          <w:rFonts w:ascii="楷体" w:eastAsia="楷体" w:hAnsi="楷体" w:hint="eastAsia"/>
          <w:sz w:val="32"/>
          <w:szCs w:val="32"/>
        </w:rPr>
        <w:t>一</w:t>
      </w:r>
      <w:r w:rsidRPr="00855F4E">
        <w:rPr>
          <w:rFonts w:ascii="楷体" w:eastAsia="楷体" w:hAnsi="楷体" w:hint="eastAsia"/>
          <w:sz w:val="32"/>
          <w:szCs w:val="32"/>
        </w:rPr>
        <w:t>）</w:t>
      </w:r>
      <w:r w:rsidR="00DB0010" w:rsidRPr="00855F4E">
        <w:rPr>
          <w:rFonts w:ascii="楷体" w:eastAsia="楷体" w:hAnsi="楷体" w:hint="eastAsia"/>
          <w:sz w:val="32"/>
          <w:szCs w:val="32"/>
        </w:rPr>
        <w:t>产业稳健发展，巩固脱贫成果</w:t>
      </w:r>
    </w:p>
    <w:p w:rsidR="00C22A71" w:rsidRPr="008B4D47" w:rsidRDefault="00DB0010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中国铜业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累计投资超过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70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亿</w:t>
      </w:r>
      <w:r w:rsidR="00073548" w:rsidRPr="008B4D47">
        <w:rPr>
          <w:rFonts w:ascii="Times New Roman" w:eastAsia="仿宋_GB2312" w:hAnsi="Times New Roman" w:hint="eastAsia"/>
          <w:sz w:val="32"/>
          <w:szCs w:val="32"/>
        </w:rPr>
        <w:t>余</w:t>
      </w:r>
      <w:r w:rsidR="00B62833" w:rsidRPr="008B4D47">
        <w:rPr>
          <w:rFonts w:ascii="Times New Roman" w:eastAsia="仿宋_GB2312" w:hAnsi="Times New Roman" w:hint="eastAsia"/>
          <w:sz w:val="32"/>
          <w:szCs w:val="32"/>
        </w:rPr>
        <w:t>元，在迪庆藏区成功建成</w:t>
      </w:r>
      <w:r w:rsidR="00E80C30">
        <w:rPr>
          <w:rFonts w:ascii="Times New Roman" w:eastAsia="仿宋_GB2312" w:hAnsi="Times New Roman" w:hint="eastAsia"/>
          <w:sz w:val="32"/>
          <w:szCs w:val="32"/>
        </w:rPr>
        <w:t>了</w:t>
      </w:r>
      <w:r w:rsidR="004D3A83" w:rsidRPr="008B4D47">
        <w:rPr>
          <w:rFonts w:ascii="Times New Roman" w:eastAsia="仿宋_GB2312" w:hAnsi="Times New Roman"/>
          <w:sz w:val="32"/>
          <w:szCs w:val="32"/>
        </w:rPr>
        <w:t>2</w:t>
      </w:r>
      <w:r w:rsidR="00B62833" w:rsidRPr="008B4D47">
        <w:rPr>
          <w:rFonts w:ascii="Times New Roman" w:eastAsia="仿宋_GB2312" w:hAnsi="Times New Roman" w:hint="eastAsia"/>
          <w:sz w:val="32"/>
          <w:szCs w:val="32"/>
        </w:rPr>
        <w:t>个现代化矿业开发</w:t>
      </w:r>
      <w:r w:rsidR="00073548" w:rsidRPr="008B4D47">
        <w:rPr>
          <w:rFonts w:ascii="Times New Roman" w:eastAsia="仿宋_GB2312" w:hAnsi="Times New Roman" w:hint="eastAsia"/>
          <w:sz w:val="32"/>
          <w:szCs w:val="32"/>
        </w:rPr>
        <w:t>项目，形成了迪庆矿业循环经济工业走廊、普朗铜矿工业经济圈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。</w:t>
      </w:r>
      <w:r w:rsidR="00C22A71" w:rsidRPr="008B4D47">
        <w:rPr>
          <w:rFonts w:ascii="Times New Roman" w:eastAsia="仿宋_GB2312" w:hAnsi="Times New Roman" w:hint="eastAsia"/>
          <w:sz w:val="32"/>
          <w:szCs w:val="32"/>
        </w:rPr>
        <w:t>普朗铜矿建成后</w:t>
      </w:r>
      <w:r w:rsidR="00E80C30">
        <w:rPr>
          <w:rFonts w:ascii="Times New Roman" w:eastAsia="仿宋_GB2312" w:hAnsi="Times New Roman" w:hint="eastAsia"/>
          <w:sz w:val="32"/>
          <w:szCs w:val="32"/>
        </w:rPr>
        <w:t>，</w:t>
      </w:r>
      <w:r w:rsidR="00C22A71" w:rsidRPr="008B4D47">
        <w:rPr>
          <w:rFonts w:ascii="Times New Roman" w:eastAsia="仿宋_GB2312" w:hAnsi="Times New Roman" w:hint="eastAsia"/>
          <w:sz w:val="32"/>
          <w:szCs w:val="32"/>
        </w:rPr>
        <w:t>年平均营业收入</w:t>
      </w:r>
      <w:r w:rsidR="00C22A71" w:rsidRPr="008B4D47">
        <w:rPr>
          <w:rFonts w:ascii="Times New Roman" w:eastAsia="仿宋_GB2312" w:hAnsi="Times New Roman" w:hint="eastAsia"/>
          <w:sz w:val="32"/>
          <w:szCs w:val="32"/>
        </w:rPr>
        <w:t>17.47</w:t>
      </w:r>
      <w:r w:rsidR="00C22A71" w:rsidRPr="008B4D47">
        <w:rPr>
          <w:rFonts w:ascii="Times New Roman" w:eastAsia="仿宋_GB2312" w:hAnsi="Times New Roman" w:hint="eastAsia"/>
          <w:sz w:val="32"/>
          <w:szCs w:val="32"/>
        </w:rPr>
        <w:t>亿元，年上交税金</w:t>
      </w:r>
      <w:r w:rsidR="00C22A71" w:rsidRPr="008B4D47">
        <w:rPr>
          <w:rFonts w:ascii="Times New Roman" w:eastAsia="仿宋_GB2312" w:hAnsi="Times New Roman" w:hint="eastAsia"/>
          <w:sz w:val="32"/>
          <w:szCs w:val="32"/>
        </w:rPr>
        <w:t>6700</w:t>
      </w:r>
      <w:r w:rsidR="00C22A71" w:rsidRPr="008B4D47">
        <w:rPr>
          <w:rFonts w:ascii="Times New Roman" w:eastAsia="仿宋_GB2312" w:hAnsi="Times New Roman" w:hint="eastAsia"/>
          <w:sz w:val="32"/>
          <w:szCs w:val="32"/>
        </w:rPr>
        <w:t>余万元，解决</w:t>
      </w:r>
      <w:r w:rsidR="00C22A71" w:rsidRPr="008B4D47">
        <w:rPr>
          <w:rFonts w:ascii="Times New Roman" w:eastAsia="仿宋_GB2312" w:hAnsi="Times New Roman" w:hint="eastAsia"/>
          <w:sz w:val="32"/>
          <w:szCs w:val="32"/>
        </w:rPr>
        <w:t>1800</w:t>
      </w:r>
      <w:r w:rsidR="00C22A71" w:rsidRPr="008B4D47">
        <w:rPr>
          <w:rFonts w:ascii="Times New Roman" w:eastAsia="仿宋_GB2312" w:hAnsi="Times New Roman" w:hint="eastAsia"/>
          <w:sz w:val="32"/>
          <w:szCs w:val="32"/>
        </w:rPr>
        <w:t>个就业岗位。</w:t>
      </w:r>
      <w:r w:rsidRPr="008B4D47">
        <w:rPr>
          <w:rFonts w:ascii="Times New Roman" w:eastAsia="仿宋_GB2312" w:hAnsi="Times New Roman" w:hint="eastAsia"/>
          <w:sz w:val="32"/>
          <w:szCs w:val="32"/>
        </w:rPr>
        <w:t>迪庆矿业从</w:t>
      </w:r>
      <w:r w:rsidRPr="008B4D47">
        <w:rPr>
          <w:rFonts w:ascii="Times New Roman" w:eastAsia="仿宋_GB2312" w:hAnsi="Times New Roman" w:hint="eastAsia"/>
          <w:sz w:val="32"/>
          <w:szCs w:val="32"/>
        </w:rPr>
        <w:t>2007</w:t>
      </w:r>
      <w:r w:rsidRPr="008B4D47">
        <w:rPr>
          <w:rFonts w:ascii="Times New Roman" w:eastAsia="仿宋_GB2312" w:hAnsi="Times New Roman" w:hint="eastAsia"/>
          <w:sz w:val="32"/>
          <w:szCs w:val="32"/>
        </w:rPr>
        <w:t>年</w:t>
      </w:r>
      <w:r w:rsidRPr="008B4D47">
        <w:rPr>
          <w:rFonts w:ascii="Times New Roman" w:eastAsia="仿宋_GB2312" w:hAnsi="Times New Roman" w:hint="eastAsia"/>
          <w:sz w:val="32"/>
          <w:szCs w:val="32"/>
        </w:rPr>
        <w:t>10</w:t>
      </w:r>
      <w:r w:rsidRPr="008B4D47">
        <w:rPr>
          <w:rFonts w:ascii="Times New Roman" w:eastAsia="仿宋_GB2312" w:hAnsi="Times New Roman" w:hint="eastAsia"/>
          <w:sz w:val="32"/>
          <w:szCs w:val="32"/>
        </w:rPr>
        <w:t>月投入试生产阶段以来，</w:t>
      </w:r>
      <w:r w:rsidRPr="008B4D47">
        <w:rPr>
          <w:rFonts w:ascii="Times New Roman" w:eastAsia="仿宋_GB2312" w:hAnsi="Times New Roman" w:hint="eastAsia"/>
          <w:sz w:val="32"/>
          <w:szCs w:val="32"/>
        </w:rPr>
        <w:lastRenderedPageBreak/>
        <w:t>每年通过缴纳税金、资源补偿费及支付当地车辆运输费等方式为社会贡献</w:t>
      </w:r>
      <w:r w:rsidRPr="008B4D47">
        <w:rPr>
          <w:rFonts w:ascii="Times New Roman" w:eastAsia="仿宋_GB2312" w:hAnsi="Times New Roman" w:hint="eastAsia"/>
          <w:sz w:val="32"/>
          <w:szCs w:val="32"/>
        </w:rPr>
        <w:t>1</w:t>
      </w:r>
      <w:r w:rsidR="00C22A71" w:rsidRPr="008B4D47">
        <w:rPr>
          <w:rFonts w:ascii="Times New Roman" w:eastAsia="仿宋_GB2312" w:hAnsi="Times New Roman" w:hint="eastAsia"/>
          <w:sz w:val="32"/>
          <w:szCs w:val="32"/>
        </w:rPr>
        <w:t>亿元以上，</w:t>
      </w:r>
      <w:r w:rsidRPr="008B4D47">
        <w:rPr>
          <w:rFonts w:ascii="Times New Roman" w:eastAsia="仿宋_GB2312" w:hAnsi="Times New Roman" w:hint="eastAsia"/>
          <w:sz w:val="32"/>
          <w:szCs w:val="32"/>
        </w:rPr>
        <w:t>共投资</w:t>
      </w:r>
      <w:r w:rsidRPr="008B4D47">
        <w:rPr>
          <w:rFonts w:ascii="Times New Roman" w:eastAsia="仿宋_GB2312" w:hAnsi="Times New Roman" w:hint="eastAsia"/>
          <w:sz w:val="32"/>
          <w:szCs w:val="32"/>
        </w:rPr>
        <w:t>1600</w:t>
      </w:r>
      <w:r w:rsidRPr="008B4D47">
        <w:rPr>
          <w:rFonts w:ascii="Times New Roman" w:eastAsia="仿宋_GB2312" w:hAnsi="Times New Roman" w:hint="eastAsia"/>
          <w:sz w:val="32"/>
          <w:szCs w:val="32"/>
        </w:rPr>
        <w:t>万元扩建了迪庆州境内</w:t>
      </w:r>
      <w:r w:rsidRPr="008B4D47">
        <w:rPr>
          <w:rFonts w:ascii="Times New Roman" w:eastAsia="仿宋_GB2312" w:hAnsi="Times New Roman" w:hint="eastAsia"/>
          <w:sz w:val="32"/>
          <w:szCs w:val="32"/>
        </w:rPr>
        <w:t>110</w:t>
      </w:r>
      <w:r w:rsidRPr="008B4D47">
        <w:rPr>
          <w:rFonts w:ascii="Times New Roman" w:eastAsia="仿宋_GB2312" w:hAnsi="Times New Roman" w:hint="eastAsia"/>
          <w:sz w:val="32"/>
          <w:szCs w:val="32"/>
        </w:rPr>
        <w:t>公里的乡村公路，投资</w:t>
      </w:r>
      <w:r w:rsidRPr="008B4D47">
        <w:rPr>
          <w:rFonts w:ascii="Times New Roman" w:eastAsia="仿宋_GB2312" w:hAnsi="Times New Roman" w:hint="eastAsia"/>
          <w:sz w:val="32"/>
          <w:szCs w:val="32"/>
        </w:rPr>
        <w:t>1000</w:t>
      </w:r>
      <w:r w:rsidRPr="008B4D47">
        <w:rPr>
          <w:rFonts w:ascii="Times New Roman" w:eastAsia="仿宋_GB2312" w:hAnsi="Times New Roman" w:hint="eastAsia"/>
          <w:sz w:val="32"/>
          <w:szCs w:val="32"/>
        </w:rPr>
        <w:t>多万元新建了里农和</w:t>
      </w:r>
      <w:proofErr w:type="gramStart"/>
      <w:r w:rsidRPr="008B4D47">
        <w:rPr>
          <w:rFonts w:ascii="Times New Roman" w:eastAsia="仿宋_GB2312" w:hAnsi="Times New Roman" w:hint="eastAsia"/>
          <w:sz w:val="32"/>
          <w:szCs w:val="32"/>
        </w:rPr>
        <w:t>路农村</w:t>
      </w:r>
      <w:proofErr w:type="gramEnd"/>
      <w:r w:rsidRPr="008B4D47">
        <w:rPr>
          <w:rFonts w:ascii="Times New Roman" w:eastAsia="仿宋_GB2312" w:hAnsi="Times New Roman" w:hint="eastAsia"/>
          <w:sz w:val="32"/>
          <w:szCs w:val="32"/>
        </w:rPr>
        <w:t>的公路，有效改善了羊拉乡乃至迪庆州境内交通运输、文化交流、商品流通环境。</w:t>
      </w:r>
    </w:p>
    <w:p w:rsidR="00DB0010" w:rsidRPr="008B4D47" w:rsidRDefault="00DB0010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自实行“分散养殖</w:t>
      </w:r>
      <w:r w:rsidRPr="008B4D47">
        <w:rPr>
          <w:rFonts w:ascii="Times New Roman" w:eastAsia="仿宋_GB2312" w:hAnsi="Times New Roman" w:hint="eastAsia"/>
          <w:sz w:val="32"/>
          <w:szCs w:val="32"/>
        </w:rPr>
        <w:t>+</w:t>
      </w:r>
      <w:r w:rsidRPr="008B4D47">
        <w:rPr>
          <w:rFonts w:ascii="Times New Roman" w:eastAsia="仿宋_GB2312" w:hAnsi="Times New Roman" w:hint="eastAsia"/>
          <w:sz w:val="32"/>
          <w:szCs w:val="32"/>
        </w:rPr>
        <w:t>集中加工</w:t>
      </w:r>
      <w:r w:rsidRPr="008B4D47">
        <w:rPr>
          <w:rFonts w:ascii="Times New Roman" w:eastAsia="仿宋_GB2312" w:hAnsi="Times New Roman" w:hint="eastAsia"/>
          <w:sz w:val="32"/>
          <w:szCs w:val="32"/>
        </w:rPr>
        <w:t>+</w:t>
      </w:r>
      <w:r w:rsidR="00C22A71" w:rsidRPr="008B4D47">
        <w:rPr>
          <w:rFonts w:ascii="Times New Roman" w:eastAsia="仿宋_GB2312" w:hAnsi="Times New Roman" w:hint="eastAsia"/>
          <w:sz w:val="32"/>
          <w:szCs w:val="32"/>
        </w:rPr>
        <w:t>职工认购”的产业模式以来，在政府及公司的积极引导下，极大</w:t>
      </w:r>
      <w:r w:rsidRPr="008B4D47">
        <w:rPr>
          <w:rFonts w:ascii="Times New Roman" w:eastAsia="仿宋_GB2312" w:hAnsi="Times New Roman" w:hint="eastAsia"/>
          <w:sz w:val="32"/>
          <w:szCs w:val="32"/>
        </w:rPr>
        <w:t>提高了当地居民的养蜂热情，拓宽了致富渠道，</w:t>
      </w:r>
      <w:r w:rsidR="00C22A71" w:rsidRPr="008B4D47">
        <w:rPr>
          <w:rFonts w:ascii="Times New Roman" w:eastAsia="仿宋_GB2312" w:hAnsi="Times New Roman" w:hint="eastAsia"/>
          <w:sz w:val="32"/>
          <w:szCs w:val="32"/>
        </w:rPr>
        <w:t>树立起</w:t>
      </w:r>
      <w:r w:rsidRPr="008B4D47">
        <w:rPr>
          <w:rFonts w:ascii="Times New Roman" w:eastAsia="仿宋_GB2312" w:hAnsi="Times New Roman" w:hint="eastAsia"/>
          <w:sz w:val="32"/>
          <w:szCs w:val="32"/>
        </w:rPr>
        <w:t>贫困户脱贫致富的信心。目前，公司挂包的羊拉</w:t>
      </w:r>
      <w:proofErr w:type="gramStart"/>
      <w:r w:rsidRPr="008B4D47">
        <w:rPr>
          <w:rFonts w:ascii="Times New Roman" w:eastAsia="仿宋_GB2312" w:hAnsi="Times New Roman" w:hint="eastAsia"/>
          <w:sz w:val="32"/>
          <w:szCs w:val="32"/>
        </w:rPr>
        <w:t>乡甲功村、规</w:t>
      </w:r>
      <w:proofErr w:type="gramEnd"/>
      <w:r w:rsidRPr="008B4D47">
        <w:rPr>
          <w:rFonts w:ascii="Times New Roman" w:eastAsia="仿宋_GB2312" w:hAnsi="Times New Roman" w:hint="eastAsia"/>
          <w:sz w:val="32"/>
          <w:szCs w:val="32"/>
        </w:rPr>
        <w:t>吾村平均每户养蜂</w:t>
      </w:r>
      <w:r w:rsidRPr="008B4D47">
        <w:rPr>
          <w:rFonts w:ascii="Times New Roman" w:eastAsia="仿宋_GB2312" w:hAnsi="Times New Roman" w:hint="eastAsia"/>
          <w:sz w:val="32"/>
          <w:szCs w:val="32"/>
        </w:rPr>
        <w:t>5</w:t>
      </w:r>
      <w:r w:rsidRPr="008B4D47">
        <w:rPr>
          <w:rFonts w:ascii="Times New Roman" w:eastAsia="仿宋_GB2312" w:hAnsi="Times New Roman" w:hint="eastAsia"/>
          <w:sz w:val="32"/>
          <w:szCs w:val="32"/>
        </w:rPr>
        <w:t>箱以上，户均每年增收达到</w:t>
      </w:r>
      <w:r w:rsidRPr="008B4D47">
        <w:rPr>
          <w:rFonts w:ascii="Times New Roman" w:eastAsia="仿宋_GB2312" w:hAnsi="Times New Roman" w:hint="eastAsia"/>
          <w:sz w:val="32"/>
          <w:szCs w:val="32"/>
        </w:rPr>
        <w:t>1</w:t>
      </w:r>
      <w:r w:rsidRPr="008B4D47">
        <w:rPr>
          <w:rFonts w:ascii="Times New Roman" w:eastAsia="仿宋_GB2312" w:hAnsi="Times New Roman" w:hint="eastAsia"/>
          <w:sz w:val="32"/>
          <w:szCs w:val="32"/>
        </w:rPr>
        <w:t>万元以上。</w:t>
      </w:r>
    </w:p>
    <w:p w:rsidR="00DB0010" w:rsidRPr="008B4D47" w:rsidRDefault="00C22A71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目前</w:t>
      </w:r>
      <w:r w:rsidRPr="008B4D47">
        <w:rPr>
          <w:rFonts w:ascii="Times New Roman" w:eastAsia="仿宋_GB2312" w:hAnsi="Times New Roman"/>
          <w:sz w:val="32"/>
          <w:szCs w:val="32"/>
        </w:rPr>
        <w:t>，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矿区周边的里农、路农两村居民人均收入从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2004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年不足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1000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元达到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1.9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万元以上，是迪庆</w:t>
      </w:r>
      <w:proofErr w:type="gramStart"/>
      <w:r w:rsidR="00DB0010" w:rsidRPr="008B4D47">
        <w:rPr>
          <w:rFonts w:ascii="Times New Roman" w:eastAsia="仿宋_GB2312" w:hAnsi="Times New Roman" w:hint="eastAsia"/>
          <w:sz w:val="32"/>
          <w:szCs w:val="32"/>
        </w:rPr>
        <w:t>州农村</w:t>
      </w:r>
      <w:proofErr w:type="gramEnd"/>
      <w:r w:rsidR="00DB0010" w:rsidRPr="008B4D47">
        <w:rPr>
          <w:rFonts w:ascii="Times New Roman" w:eastAsia="仿宋_GB2312" w:hAnsi="Times New Roman" w:hint="eastAsia"/>
          <w:sz w:val="32"/>
          <w:szCs w:val="32"/>
        </w:rPr>
        <w:t>居民人均收入水平的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3.8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倍。公司挂包的羊拉</w:t>
      </w:r>
      <w:proofErr w:type="gramStart"/>
      <w:r w:rsidR="00DB0010" w:rsidRPr="008B4D47">
        <w:rPr>
          <w:rFonts w:ascii="Times New Roman" w:eastAsia="仿宋_GB2312" w:hAnsi="Times New Roman" w:hint="eastAsia"/>
          <w:sz w:val="32"/>
          <w:szCs w:val="32"/>
        </w:rPr>
        <w:t>乡甲功村、规</w:t>
      </w:r>
      <w:proofErr w:type="gramEnd"/>
      <w:r w:rsidR="00DB0010" w:rsidRPr="008B4D47">
        <w:rPr>
          <w:rFonts w:ascii="Times New Roman" w:eastAsia="仿宋_GB2312" w:hAnsi="Times New Roman" w:hint="eastAsia"/>
          <w:sz w:val="32"/>
          <w:szCs w:val="32"/>
        </w:rPr>
        <w:t>吾村村民家庭人均收入从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2016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年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2000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元左右提高到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2018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年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1.6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万元以上，增加了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8</w:t>
      </w:r>
      <w:r w:rsidR="00DB0010" w:rsidRPr="008B4D47">
        <w:rPr>
          <w:rFonts w:ascii="Times New Roman" w:eastAsia="仿宋_GB2312" w:hAnsi="Times New Roman" w:hint="eastAsia"/>
          <w:sz w:val="32"/>
          <w:szCs w:val="32"/>
        </w:rPr>
        <w:t>倍。</w:t>
      </w:r>
    </w:p>
    <w:p w:rsidR="00D427F3" w:rsidRPr="00855F4E" w:rsidRDefault="00D427F3" w:rsidP="008B4D47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55F4E">
        <w:rPr>
          <w:rFonts w:ascii="楷体" w:eastAsia="楷体" w:hAnsi="楷体" w:hint="eastAsia"/>
          <w:sz w:val="32"/>
          <w:szCs w:val="32"/>
        </w:rPr>
        <w:t>（</w:t>
      </w:r>
      <w:r w:rsidR="004D3A83" w:rsidRPr="00855F4E">
        <w:rPr>
          <w:rFonts w:ascii="楷体" w:eastAsia="楷体" w:hAnsi="楷体" w:hint="eastAsia"/>
          <w:sz w:val="32"/>
          <w:szCs w:val="32"/>
        </w:rPr>
        <w:t>二</w:t>
      </w:r>
      <w:r w:rsidRPr="00855F4E">
        <w:rPr>
          <w:rFonts w:ascii="楷体" w:eastAsia="楷体" w:hAnsi="楷体" w:hint="eastAsia"/>
          <w:sz w:val="32"/>
          <w:szCs w:val="32"/>
        </w:rPr>
        <w:t>）</w:t>
      </w:r>
      <w:r w:rsidR="004D3A83" w:rsidRPr="00855F4E">
        <w:rPr>
          <w:rFonts w:ascii="楷体" w:eastAsia="楷体" w:hAnsi="楷体" w:hint="eastAsia"/>
          <w:sz w:val="32"/>
          <w:szCs w:val="32"/>
        </w:rPr>
        <w:t>本地化用工</w:t>
      </w:r>
      <w:r w:rsidR="00546095" w:rsidRPr="00855F4E">
        <w:rPr>
          <w:rFonts w:ascii="楷体" w:eastAsia="楷体" w:hAnsi="楷体" w:hint="eastAsia"/>
          <w:sz w:val="32"/>
          <w:szCs w:val="32"/>
        </w:rPr>
        <w:t>，</w:t>
      </w:r>
      <w:r w:rsidR="00073548" w:rsidRPr="00855F4E">
        <w:rPr>
          <w:rFonts w:ascii="楷体" w:eastAsia="楷体" w:hAnsi="楷体" w:hint="eastAsia"/>
          <w:sz w:val="32"/>
          <w:szCs w:val="32"/>
        </w:rPr>
        <w:t>造福</w:t>
      </w:r>
      <w:r w:rsidR="004D3A83" w:rsidRPr="00855F4E">
        <w:rPr>
          <w:rFonts w:ascii="楷体" w:eastAsia="楷体" w:hAnsi="楷体" w:hint="eastAsia"/>
          <w:sz w:val="32"/>
          <w:szCs w:val="32"/>
        </w:rPr>
        <w:t>当地群众</w:t>
      </w:r>
    </w:p>
    <w:p w:rsidR="004D3A83" w:rsidRPr="008B4D47" w:rsidRDefault="00073548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迪庆矿业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为当地提供</w:t>
      </w:r>
      <w:r w:rsidR="00762A0A">
        <w:rPr>
          <w:rFonts w:ascii="Times New Roman" w:eastAsia="仿宋_GB2312" w:hAnsi="Times New Roman" w:hint="eastAsia"/>
          <w:sz w:val="32"/>
          <w:szCs w:val="32"/>
        </w:rPr>
        <w:t>了</w:t>
      </w:r>
      <w:r w:rsidRPr="008B4D47">
        <w:rPr>
          <w:rFonts w:ascii="Times New Roman" w:eastAsia="仿宋_GB2312" w:hAnsi="Times New Roman" w:hint="eastAsia"/>
          <w:sz w:val="32"/>
          <w:szCs w:val="32"/>
        </w:rPr>
        <w:t>大量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就业岗位，</w:t>
      </w:r>
      <w:r w:rsidR="00762A0A">
        <w:rPr>
          <w:rFonts w:ascii="Times New Roman" w:eastAsia="仿宋_GB2312" w:hAnsi="Times New Roman" w:hint="eastAsia"/>
          <w:sz w:val="32"/>
          <w:szCs w:val="32"/>
        </w:rPr>
        <w:t>目前已在</w:t>
      </w:r>
      <w:r w:rsidR="00486ED0" w:rsidRPr="008B4D47">
        <w:rPr>
          <w:rFonts w:ascii="Times New Roman" w:eastAsia="仿宋_GB2312" w:hAnsi="Times New Roman"/>
          <w:sz w:val="32"/>
          <w:szCs w:val="32"/>
        </w:rPr>
        <w:t>公司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解决地方就业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460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余人，</w:t>
      </w:r>
      <w:r w:rsidR="00486ED0" w:rsidRPr="008B4D47">
        <w:rPr>
          <w:rFonts w:ascii="Times New Roman" w:eastAsia="仿宋_GB2312" w:hAnsi="Times New Roman" w:hint="eastAsia"/>
          <w:sz w:val="32"/>
          <w:szCs w:val="32"/>
        </w:rPr>
        <w:t>并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通过业务外包等形式解决地方就业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2500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余人，就业人员包括汉、藏、彝、白、纳西等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16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个民族。</w:t>
      </w:r>
      <w:r w:rsidR="00251D08" w:rsidRPr="008B4D47">
        <w:rPr>
          <w:rFonts w:ascii="Times New Roman" w:eastAsia="仿宋_GB2312" w:hAnsi="Times New Roman" w:hint="eastAsia"/>
          <w:sz w:val="32"/>
          <w:szCs w:val="32"/>
        </w:rPr>
        <w:t>中国铜业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在迪庆矿业、普朗铜矿开发建设、生产经营</w:t>
      </w:r>
      <w:r w:rsidR="00486ED0" w:rsidRPr="008B4D47">
        <w:rPr>
          <w:rFonts w:ascii="Times New Roman" w:eastAsia="仿宋_GB2312" w:hAnsi="Times New Roman" w:hint="eastAsia"/>
          <w:sz w:val="32"/>
          <w:szCs w:val="32"/>
        </w:rPr>
        <w:t>的过程中</w:t>
      </w:r>
      <w:r w:rsidR="00486ED0" w:rsidRPr="008B4D47">
        <w:rPr>
          <w:rFonts w:ascii="Times New Roman" w:eastAsia="仿宋_GB2312" w:hAnsi="Times New Roman"/>
          <w:sz w:val="32"/>
          <w:szCs w:val="32"/>
        </w:rPr>
        <w:t>，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支持当地物流业发展</w:t>
      </w:r>
      <w:r w:rsidR="00251D08" w:rsidRPr="008B4D47">
        <w:rPr>
          <w:rFonts w:ascii="Times New Roman" w:eastAsia="仿宋_GB2312" w:hAnsi="Times New Roman" w:hint="eastAsia"/>
          <w:sz w:val="32"/>
          <w:szCs w:val="32"/>
        </w:rPr>
        <w:t>，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迪庆</w:t>
      </w:r>
      <w:r w:rsidR="00251D08" w:rsidRPr="008B4D47">
        <w:rPr>
          <w:rFonts w:ascii="Times New Roman" w:eastAsia="仿宋_GB2312" w:hAnsi="Times New Roman" w:hint="eastAsia"/>
          <w:sz w:val="32"/>
          <w:szCs w:val="32"/>
        </w:rPr>
        <w:t>矿业</w:t>
      </w:r>
      <w:r w:rsidR="00486ED0" w:rsidRPr="008B4D47">
        <w:rPr>
          <w:rFonts w:ascii="Times New Roman" w:eastAsia="仿宋_GB2312" w:hAnsi="Times New Roman" w:hint="eastAsia"/>
          <w:sz w:val="32"/>
          <w:szCs w:val="32"/>
        </w:rPr>
        <w:t>将</w:t>
      </w:r>
      <w:r w:rsidR="00251D08" w:rsidRPr="008B4D47">
        <w:rPr>
          <w:rFonts w:ascii="Times New Roman" w:eastAsia="仿宋_GB2312" w:hAnsi="Times New Roman" w:hint="eastAsia"/>
          <w:sz w:val="32"/>
          <w:szCs w:val="32"/>
        </w:rPr>
        <w:t>生产物资采购、铜精矿运输</w:t>
      </w:r>
      <w:r w:rsidR="00486ED0" w:rsidRPr="008B4D47">
        <w:rPr>
          <w:rFonts w:ascii="Times New Roman" w:eastAsia="仿宋_GB2312" w:hAnsi="Times New Roman" w:hint="eastAsia"/>
          <w:sz w:val="32"/>
          <w:szCs w:val="32"/>
        </w:rPr>
        <w:t>等</w:t>
      </w:r>
      <w:r w:rsidR="00251D08" w:rsidRPr="008B4D47">
        <w:rPr>
          <w:rFonts w:ascii="Times New Roman" w:eastAsia="仿宋_GB2312" w:hAnsi="Times New Roman" w:hint="eastAsia"/>
          <w:sz w:val="32"/>
          <w:szCs w:val="32"/>
        </w:rPr>
        <w:t>业务交</w:t>
      </w:r>
      <w:r w:rsidR="00486ED0" w:rsidRPr="008B4D47">
        <w:rPr>
          <w:rFonts w:ascii="Times New Roman" w:eastAsia="仿宋_GB2312" w:hAnsi="Times New Roman" w:hint="eastAsia"/>
          <w:sz w:val="32"/>
          <w:szCs w:val="32"/>
        </w:rPr>
        <w:t>由</w:t>
      </w:r>
      <w:r w:rsidR="00251D08" w:rsidRPr="008B4D47">
        <w:rPr>
          <w:rFonts w:ascii="Times New Roman" w:eastAsia="仿宋_GB2312" w:hAnsi="Times New Roman" w:hint="eastAsia"/>
          <w:sz w:val="32"/>
          <w:szCs w:val="32"/>
        </w:rPr>
        <w:t>羊拉乡里农、路农运</w:t>
      </w:r>
      <w:proofErr w:type="gramStart"/>
      <w:r w:rsidR="00251D08" w:rsidRPr="008B4D47">
        <w:rPr>
          <w:rFonts w:ascii="Times New Roman" w:eastAsia="仿宋_GB2312" w:hAnsi="Times New Roman" w:hint="eastAsia"/>
          <w:sz w:val="32"/>
          <w:szCs w:val="32"/>
        </w:rPr>
        <w:t>输协会</w:t>
      </w:r>
      <w:proofErr w:type="gramEnd"/>
      <w:r w:rsidR="004D3A83" w:rsidRPr="008B4D47">
        <w:rPr>
          <w:rFonts w:ascii="Times New Roman" w:eastAsia="仿宋_GB2312" w:hAnsi="Times New Roman" w:hint="eastAsia"/>
          <w:sz w:val="32"/>
          <w:szCs w:val="32"/>
        </w:rPr>
        <w:t>完成，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2009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年至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2018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年</w:t>
      </w:r>
      <w:r w:rsidR="00486ED0" w:rsidRPr="008B4D47">
        <w:rPr>
          <w:rFonts w:ascii="Times New Roman" w:eastAsia="仿宋_GB2312" w:hAnsi="Times New Roman" w:hint="eastAsia"/>
          <w:sz w:val="32"/>
          <w:szCs w:val="32"/>
        </w:rPr>
        <w:t>共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支付运输费用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1.87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亿元。迪庆有色建设期、生产期的运输物流任务直接委托各咱村集体经济运输物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lastRenderedPageBreak/>
        <w:t>流公司</w:t>
      </w:r>
      <w:r w:rsidR="00762A0A">
        <w:rPr>
          <w:rFonts w:ascii="Times New Roman" w:eastAsia="仿宋_GB2312" w:hAnsi="Times New Roman" w:hint="eastAsia"/>
          <w:sz w:val="32"/>
          <w:szCs w:val="32"/>
        </w:rPr>
        <w:t>承担</w:t>
      </w:r>
      <w:r w:rsidR="00251D08" w:rsidRPr="008B4D47">
        <w:rPr>
          <w:rFonts w:ascii="Times New Roman" w:eastAsia="仿宋_GB2312" w:hAnsi="Times New Roman" w:hint="eastAsia"/>
          <w:sz w:val="32"/>
          <w:szCs w:val="32"/>
        </w:rPr>
        <w:t>，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2015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年</w:t>
      </w:r>
      <w:r w:rsidR="00251D08" w:rsidRPr="008B4D47">
        <w:rPr>
          <w:rFonts w:ascii="Times New Roman" w:eastAsia="仿宋_GB2312" w:hAnsi="Times New Roman" w:hint="eastAsia"/>
          <w:sz w:val="32"/>
          <w:szCs w:val="32"/>
        </w:rPr>
        <w:t>至</w:t>
      </w:r>
      <w:r w:rsidR="00251D08" w:rsidRPr="008B4D47">
        <w:rPr>
          <w:rFonts w:ascii="Times New Roman" w:eastAsia="仿宋_GB2312" w:hAnsi="Times New Roman" w:hint="eastAsia"/>
          <w:sz w:val="32"/>
          <w:szCs w:val="32"/>
        </w:rPr>
        <w:t>2018</w:t>
      </w:r>
      <w:r w:rsidR="00251D08" w:rsidRPr="008B4D47">
        <w:rPr>
          <w:rFonts w:ascii="Times New Roman" w:eastAsia="仿宋_GB2312" w:hAnsi="Times New Roman" w:hint="eastAsia"/>
          <w:sz w:val="32"/>
          <w:szCs w:val="32"/>
        </w:rPr>
        <w:t>年</w:t>
      </w:r>
      <w:r w:rsidR="00251D08" w:rsidRPr="008B4D47">
        <w:rPr>
          <w:rFonts w:ascii="Times New Roman" w:eastAsia="仿宋_GB2312" w:hAnsi="Times New Roman"/>
          <w:sz w:val="32"/>
          <w:szCs w:val="32"/>
        </w:rPr>
        <w:t>共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支付采购运输费用</w:t>
      </w:r>
      <w:r w:rsidR="00251D08" w:rsidRPr="008B4D47">
        <w:rPr>
          <w:rFonts w:ascii="Times New Roman" w:eastAsia="仿宋_GB2312" w:hAnsi="Times New Roman"/>
          <w:sz w:val="32"/>
          <w:szCs w:val="32"/>
        </w:rPr>
        <w:t>56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0</w:t>
      </w:r>
      <w:r w:rsidR="004D3A83" w:rsidRPr="008B4D47">
        <w:rPr>
          <w:rFonts w:ascii="Times New Roman" w:eastAsia="仿宋_GB2312" w:hAnsi="Times New Roman" w:hint="eastAsia"/>
          <w:sz w:val="32"/>
          <w:szCs w:val="32"/>
        </w:rPr>
        <w:t>万元。</w:t>
      </w:r>
    </w:p>
    <w:p w:rsidR="00743734" w:rsidRPr="008B4D47" w:rsidRDefault="00743734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羊拉乡劳务输出培训中心截</w:t>
      </w:r>
      <w:r w:rsidR="00762A0A">
        <w:rPr>
          <w:rFonts w:ascii="Times New Roman" w:eastAsia="仿宋_GB2312" w:hAnsi="Times New Roman" w:hint="eastAsia"/>
          <w:sz w:val="32"/>
          <w:szCs w:val="32"/>
        </w:rPr>
        <w:t>至</w:t>
      </w:r>
      <w:r w:rsidRPr="008B4D47">
        <w:rPr>
          <w:rFonts w:ascii="Times New Roman" w:eastAsia="仿宋_GB2312" w:hAnsi="Times New Roman" w:hint="eastAsia"/>
          <w:sz w:val="32"/>
          <w:szCs w:val="32"/>
        </w:rPr>
        <w:t>2018</w:t>
      </w:r>
      <w:r w:rsidRPr="008B4D47">
        <w:rPr>
          <w:rFonts w:ascii="Times New Roman" w:eastAsia="仿宋_GB2312" w:hAnsi="Times New Roman" w:hint="eastAsia"/>
          <w:sz w:val="32"/>
          <w:szCs w:val="32"/>
        </w:rPr>
        <w:t>年上半年，已解决羊拉乡</w:t>
      </w:r>
      <w:r w:rsidRPr="008B4D47">
        <w:rPr>
          <w:rFonts w:ascii="Times New Roman" w:eastAsia="仿宋_GB2312" w:hAnsi="Times New Roman" w:hint="eastAsia"/>
          <w:sz w:val="32"/>
          <w:szCs w:val="32"/>
        </w:rPr>
        <w:t>1700</w:t>
      </w:r>
      <w:r w:rsidR="00762A0A">
        <w:rPr>
          <w:rFonts w:ascii="Times New Roman" w:eastAsia="仿宋_GB2312" w:hAnsi="Times New Roman" w:hint="eastAsia"/>
          <w:sz w:val="32"/>
          <w:szCs w:val="32"/>
        </w:rPr>
        <w:t>余人就业问题；迪庆矿业每年可解决当地就业</w:t>
      </w:r>
      <w:r w:rsidRPr="008B4D47">
        <w:rPr>
          <w:rFonts w:ascii="Times New Roman" w:eastAsia="仿宋_GB2312" w:hAnsi="Times New Roman" w:hint="eastAsia"/>
          <w:sz w:val="32"/>
          <w:szCs w:val="32"/>
        </w:rPr>
        <w:t>2500</w:t>
      </w:r>
      <w:r w:rsidRPr="008B4D47">
        <w:rPr>
          <w:rFonts w:ascii="Times New Roman" w:eastAsia="仿宋_GB2312" w:hAnsi="Times New Roman" w:hint="eastAsia"/>
          <w:sz w:val="32"/>
          <w:szCs w:val="32"/>
        </w:rPr>
        <w:t>人以上，迪庆州的就业比例达到</w:t>
      </w:r>
      <w:r w:rsidRPr="008B4D47">
        <w:rPr>
          <w:rFonts w:ascii="Times New Roman" w:eastAsia="仿宋_GB2312" w:hAnsi="Times New Roman" w:hint="eastAsia"/>
          <w:sz w:val="32"/>
          <w:szCs w:val="32"/>
        </w:rPr>
        <w:t>50%</w:t>
      </w:r>
      <w:r w:rsidRPr="008B4D47">
        <w:rPr>
          <w:rFonts w:ascii="Times New Roman" w:eastAsia="仿宋_GB2312" w:hAnsi="Times New Roman" w:hint="eastAsia"/>
          <w:sz w:val="32"/>
          <w:szCs w:val="32"/>
        </w:rPr>
        <w:t>以上，其中矿区农村每户</w:t>
      </w:r>
      <w:r w:rsidRPr="008B4D47">
        <w:rPr>
          <w:rFonts w:ascii="Times New Roman" w:eastAsia="仿宋_GB2312" w:hAnsi="Times New Roman" w:hint="eastAsia"/>
          <w:sz w:val="32"/>
          <w:szCs w:val="32"/>
        </w:rPr>
        <w:t>1</w:t>
      </w:r>
      <w:r w:rsidR="00762A0A">
        <w:rPr>
          <w:rFonts w:ascii="Times New Roman" w:eastAsia="仿宋_GB2312" w:hAnsi="Times New Roman" w:hint="eastAsia"/>
          <w:sz w:val="32"/>
          <w:szCs w:val="32"/>
        </w:rPr>
        <w:t>人就业，平均每年</w:t>
      </w:r>
      <w:r w:rsidRPr="008B4D47">
        <w:rPr>
          <w:rFonts w:ascii="Times New Roman" w:eastAsia="仿宋_GB2312" w:hAnsi="Times New Roman" w:hint="eastAsia"/>
          <w:sz w:val="32"/>
          <w:szCs w:val="32"/>
        </w:rPr>
        <w:t>每户实现增收</w:t>
      </w:r>
      <w:r w:rsidRPr="008B4D47">
        <w:rPr>
          <w:rFonts w:ascii="Times New Roman" w:eastAsia="仿宋_GB2312" w:hAnsi="Times New Roman" w:hint="eastAsia"/>
          <w:sz w:val="32"/>
          <w:szCs w:val="32"/>
        </w:rPr>
        <w:t>3</w:t>
      </w:r>
      <w:r w:rsidRPr="008B4D47">
        <w:rPr>
          <w:rFonts w:ascii="Times New Roman" w:eastAsia="仿宋_GB2312" w:hAnsi="Times New Roman" w:hint="eastAsia"/>
          <w:sz w:val="32"/>
          <w:szCs w:val="32"/>
        </w:rPr>
        <w:t>万元以上。</w:t>
      </w:r>
    </w:p>
    <w:p w:rsidR="00860A49" w:rsidRPr="008B4D47" w:rsidRDefault="00014713" w:rsidP="008B4D47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8B4D47">
        <w:rPr>
          <w:rFonts w:ascii="Times New Roman" w:eastAsia="黑体" w:hAnsi="Times New Roman" w:hint="eastAsia"/>
          <w:sz w:val="32"/>
          <w:szCs w:val="32"/>
        </w:rPr>
        <w:t>五、展望</w:t>
      </w:r>
    </w:p>
    <w:p w:rsidR="00B2059C" w:rsidRPr="008B4D47" w:rsidRDefault="00B2059C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D47">
        <w:rPr>
          <w:rFonts w:ascii="Times New Roman" w:eastAsia="仿宋_GB2312" w:hAnsi="Times New Roman" w:hint="eastAsia"/>
          <w:sz w:val="32"/>
          <w:szCs w:val="32"/>
        </w:rPr>
        <w:t>中国铜业将继续把扶贫攻坚作为最大的政治任务，履行好企业社会责任</w:t>
      </w:r>
      <w:r w:rsidR="00762A0A">
        <w:rPr>
          <w:rFonts w:ascii="Times New Roman" w:eastAsia="仿宋_GB2312" w:hAnsi="Times New Roman" w:hint="eastAsia"/>
          <w:sz w:val="32"/>
          <w:szCs w:val="32"/>
        </w:rPr>
        <w:t>，</w:t>
      </w:r>
      <w:r w:rsidRPr="008B4D47">
        <w:rPr>
          <w:rFonts w:ascii="Times New Roman" w:eastAsia="仿宋_GB2312" w:hAnsi="Times New Roman" w:hint="eastAsia"/>
          <w:sz w:val="32"/>
          <w:szCs w:val="32"/>
        </w:rPr>
        <w:t>总结好企业开展扶贫攻坚的经验，充分将企业自身优势与贫困地区实情有机结合，精准施策、精准脱贫，使扶贫举措具有生命力。</w:t>
      </w:r>
    </w:p>
    <w:p w:rsidR="00FA4556" w:rsidRPr="008B4D47" w:rsidRDefault="00FA4556" w:rsidP="008B4D47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860A49" w:rsidRPr="008B4D47" w:rsidRDefault="00B31B87" w:rsidP="008B4D47">
      <w:pPr>
        <w:widowControl/>
        <w:spacing w:line="560" w:lineRule="exact"/>
        <w:ind w:firstLineChars="200" w:firstLine="640"/>
        <w:jc w:val="right"/>
        <w:rPr>
          <w:rFonts w:ascii="Times New Roman" w:eastAsia="仿宋_GB2312" w:hAnsi="Times New Roman"/>
          <w:sz w:val="32"/>
          <w:szCs w:val="32"/>
        </w:rPr>
      </w:pPr>
      <w:bookmarkStart w:id="1" w:name="_GoBack"/>
      <w:bookmarkEnd w:id="1"/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撰稿</w:t>
      </w:r>
      <w:r w:rsidRPr="008B4D47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="00B2059C" w:rsidRPr="008B4D47">
        <w:rPr>
          <w:rFonts w:ascii="Times New Roman" w:eastAsia="仿宋_GB2312" w:hAnsi="Times New Roman" w:hint="eastAsia"/>
          <w:sz w:val="32"/>
          <w:szCs w:val="32"/>
        </w:rPr>
        <w:t>华光平</w:t>
      </w:r>
    </w:p>
    <w:sectPr w:rsidR="00860A49" w:rsidRPr="008B4D4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6D8" w:rsidRDefault="001D06D8">
      <w:r>
        <w:separator/>
      </w:r>
    </w:p>
  </w:endnote>
  <w:endnote w:type="continuationSeparator" w:id="0">
    <w:p w:rsidR="001D06D8" w:rsidRDefault="001D0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8059392"/>
      <w:docPartObj>
        <w:docPartGallery w:val="AutoText"/>
      </w:docPartObj>
    </w:sdtPr>
    <w:sdtEndPr/>
    <w:sdtContent>
      <w:p w:rsidR="00860A49" w:rsidRDefault="000147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A0A" w:rsidRPr="00762A0A">
          <w:rPr>
            <w:noProof/>
            <w:lang w:val="zh-CN"/>
          </w:rPr>
          <w:t>6</w:t>
        </w:r>
        <w:r>
          <w:fldChar w:fldCharType="end"/>
        </w:r>
      </w:p>
    </w:sdtContent>
  </w:sdt>
  <w:p w:rsidR="00860A49" w:rsidRDefault="00860A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6D8" w:rsidRDefault="001D06D8">
      <w:r>
        <w:separator/>
      </w:r>
    </w:p>
  </w:footnote>
  <w:footnote w:type="continuationSeparator" w:id="0">
    <w:p w:rsidR="001D06D8" w:rsidRDefault="001D06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2A7"/>
    <w:rsid w:val="00014713"/>
    <w:rsid w:val="000256D1"/>
    <w:rsid w:val="0004371D"/>
    <w:rsid w:val="00054463"/>
    <w:rsid w:val="00055FAB"/>
    <w:rsid w:val="00060420"/>
    <w:rsid w:val="00073548"/>
    <w:rsid w:val="00086E0A"/>
    <w:rsid w:val="00090A2E"/>
    <w:rsid w:val="000B32C7"/>
    <w:rsid w:val="000C3B57"/>
    <w:rsid w:val="000C7BDC"/>
    <w:rsid w:val="000D01E5"/>
    <w:rsid w:val="000D4403"/>
    <w:rsid w:val="001063E0"/>
    <w:rsid w:val="00124427"/>
    <w:rsid w:val="001444DF"/>
    <w:rsid w:val="00153092"/>
    <w:rsid w:val="00170EC3"/>
    <w:rsid w:val="00176892"/>
    <w:rsid w:val="001919AC"/>
    <w:rsid w:val="001A56F0"/>
    <w:rsid w:val="001B79D3"/>
    <w:rsid w:val="001C587D"/>
    <w:rsid w:val="001C7612"/>
    <w:rsid w:val="001D06D8"/>
    <w:rsid w:val="001D0FF8"/>
    <w:rsid w:val="001F1CBB"/>
    <w:rsid w:val="00215370"/>
    <w:rsid w:val="00251D08"/>
    <w:rsid w:val="00272759"/>
    <w:rsid w:val="00295299"/>
    <w:rsid w:val="002955FD"/>
    <w:rsid w:val="002A7B1F"/>
    <w:rsid w:val="002B42F1"/>
    <w:rsid w:val="002C3039"/>
    <w:rsid w:val="002C7A2E"/>
    <w:rsid w:val="002E000C"/>
    <w:rsid w:val="0036486E"/>
    <w:rsid w:val="003C200A"/>
    <w:rsid w:val="003D5BC4"/>
    <w:rsid w:val="003E6654"/>
    <w:rsid w:val="003F2D54"/>
    <w:rsid w:val="003F3A4D"/>
    <w:rsid w:val="00401E50"/>
    <w:rsid w:val="00405C23"/>
    <w:rsid w:val="00430F75"/>
    <w:rsid w:val="00447628"/>
    <w:rsid w:val="00486ED0"/>
    <w:rsid w:val="004D3A83"/>
    <w:rsid w:val="004D546F"/>
    <w:rsid w:val="004E5074"/>
    <w:rsid w:val="004E7B46"/>
    <w:rsid w:val="00527B0C"/>
    <w:rsid w:val="00546095"/>
    <w:rsid w:val="00547450"/>
    <w:rsid w:val="00547F83"/>
    <w:rsid w:val="00552770"/>
    <w:rsid w:val="005615C7"/>
    <w:rsid w:val="00587B1F"/>
    <w:rsid w:val="005C1A54"/>
    <w:rsid w:val="005F0802"/>
    <w:rsid w:val="00603D15"/>
    <w:rsid w:val="006135EA"/>
    <w:rsid w:val="00615707"/>
    <w:rsid w:val="006212A7"/>
    <w:rsid w:val="00645AAE"/>
    <w:rsid w:val="00651298"/>
    <w:rsid w:val="00697A83"/>
    <w:rsid w:val="006B2AAA"/>
    <w:rsid w:val="006C3449"/>
    <w:rsid w:val="006D176E"/>
    <w:rsid w:val="006D60AB"/>
    <w:rsid w:val="006D6546"/>
    <w:rsid w:val="006E3C1B"/>
    <w:rsid w:val="006F539A"/>
    <w:rsid w:val="007160D5"/>
    <w:rsid w:val="00743734"/>
    <w:rsid w:val="00757ECA"/>
    <w:rsid w:val="00762A0A"/>
    <w:rsid w:val="00763414"/>
    <w:rsid w:val="007670B5"/>
    <w:rsid w:val="007B07B5"/>
    <w:rsid w:val="007C7795"/>
    <w:rsid w:val="007E636C"/>
    <w:rsid w:val="00803D31"/>
    <w:rsid w:val="00810938"/>
    <w:rsid w:val="0081094E"/>
    <w:rsid w:val="00814814"/>
    <w:rsid w:val="00826AD2"/>
    <w:rsid w:val="00830EE4"/>
    <w:rsid w:val="00832BFB"/>
    <w:rsid w:val="008337EB"/>
    <w:rsid w:val="0085260F"/>
    <w:rsid w:val="00855F4E"/>
    <w:rsid w:val="00860A49"/>
    <w:rsid w:val="0088682D"/>
    <w:rsid w:val="008B4D47"/>
    <w:rsid w:val="008C3E52"/>
    <w:rsid w:val="008D14DF"/>
    <w:rsid w:val="008D5368"/>
    <w:rsid w:val="008F1949"/>
    <w:rsid w:val="009147AA"/>
    <w:rsid w:val="009300D7"/>
    <w:rsid w:val="009334C7"/>
    <w:rsid w:val="00963492"/>
    <w:rsid w:val="009666B1"/>
    <w:rsid w:val="00974AE4"/>
    <w:rsid w:val="009A04D6"/>
    <w:rsid w:val="009A49BA"/>
    <w:rsid w:val="00A3491F"/>
    <w:rsid w:val="00A469F1"/>
    <w:rsid w:val="00A52CF2"/>
    <w:rsid w:val="00AB57FA"/>
    <w:rsid w:val="00B04078"/>
    <w:rsid w:val="00B04940"/>
    <w:rsid w:val="00B12E44"/>
    <w:rsid w:val="00B132E1"/>
    <w:rsid w:val="00B2059C"/>
    <w:rsid w:val="00B31B87"/>
    <w:rsid w:val="00B428E9"/>
    <w:rsid w:val="00B45DC9"/>
    <w:rsid w:val="00B55FD3"/>
    <w:rsid w:val="00B61DCA"/>
    <w:rsid w:val="00B62833"/>
    <w:rsid w:val="00B67A9E"/>
    <w:rsid w:val="00B67C09"/>
    <w:rsid w:val="00B75039"/>
    <w:rsid w:val="00BA5124"/>
    <w:rsid w:val="00BB71CE"/>
    <w:rsid w:val="00C1043E"/>
    <w:rsid w:val="00C122C1"/>
    <w:rsid w:val="00C15E6B"/>
    <w:rsid w:val="00C21EA0"/>
    <w:rsid w:val="00C22A71"/>
    <w:rsid w:val="00C52C9C"/>
    <w:rsid w:val="00C71F1A"/>
    <w:rsid w:val="00CA1E65"/>
    <w:rsid w:val="00D01BF4"/>
    <w:rsid w:val="00D40753"/>
    <w:rsid w:val="00D427F3"/>
    <w:rsid w:val="00D741F7"/>
    <w:rsid w:val="00DB0010"/>
    <w:rsid w:val="00DB7672"/>
    <w:rsid w:val="00DC713A"/>
    <w:rsid w:val="00DD57B0"/>
    <w:rsid w:val="00DE08A8"/>
    <w:rsid w:val="00DF5D71"/>
    <w:rsid w:val="00E00574"/>
    <w:rsid w:val="00E23BE2"/>
    <w:rsid w:val="00E23F70"/>
    <w:rsid w:val="00E25394"/>
    <w:rsid w:val="00E502C3"/>
    <w:rsid w:val="00E53E3C"/>
    <w:rsid w:val="00E57BF0"/>
    <w:rsid w:val="00E6027F"/>
    <w:rsid w:val="00E7772C"/>
    <w:rsid w:val="00E80C30"/>
    <w:rsid w:val="00EA72E3"/>
    <w:rsid w:val="00EB46F2"/>
    <w:rsid w:val="00ED09B0"/>
    <w:rsid w:val="00F44D9C"/>
    <w:rsid w:val="00F8498B"/>
    <w:rsid w:val="00FA4556"/>
    <w:rsid w:val="00FA52BF"/>
    <w:rsid w:val="00FB4443"/>
    <w:rsid w:val="00FB4678"/>
    <w:rsid w:val="00FB48BF"/>
    <w:rsid w:val="00FC50A5"/>
    <w:rsid w:val="73AD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A4F6FD-9537-4EA4-87A0-C6F5318C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6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6AD2"/>
    <w:rPr>
      <w:kern w:val="2"/>
      <w:sz w:val="18"/>
      <w:szCs w:val="18"/>
    </w:rPr>
  </w:style>
  <w:style w:type="paragraph" w:styleId="a6">
    <w:name w:val="List Paragraph"/>
    <w:basedOn w:val="a"/>
    <w:uiPriority w:val="99"/>
    <w:rsid w:val="00E53E3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7</Pages>
  <Words>534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华光平</dc:creator>
  <cp:lastModifiedBy>白羲</cp:lastModifiedBy>
  <cp:revision>54</cp:revision>
  <dcterms:created xsi:type="dcterms:W3CDTF">2021-09-09T09:31:00Z</dcterms:created>
  <dcterms:modified xsi:type="dcterms:W3CDTF">2021-10-09T03:38:00Z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